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47E" w:rsidRDefault="00EC347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EC347E" w:rsidRDefault="00EC34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EC347E" w:rsidRDefault="00EC34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C347E" w:rsidRDefault="00EC34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EC347E" w:rsidRDefault="00EC34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12 августа 2005 г. N 509</w:t>
      </w:r>
    </w:p>
    <w:p w:rsidR="00EC347E" w:rsidRDefault="00EC34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C347E" w:rsidRDefault="00EC34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 ОПЛАТЫ ТРУДА НЕЗАВИСИМЫХ ЭКСПЕРТОВ,</w:t>
      </w:r>
    </w:p>
    <w:p w:rsidR="00EC347E" w:rsidRDefault="00EC34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ВКЛЮЧАЕМЫХ В СОСТАВЫ АТТЕСТАЦИОННОЙ И КОНКУРСНОЙ КОМИССИЙ,</w:t>
      </w:r>
    </w:p>
    <w:p w:rsidR="00EC347E" w:rsidRDefault="00EC34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ОБРАЗУЕМЫХ</w:t>
      </w:r>
      <w:proofErr w:type="gramEnd"/>
      <w:r>
        <w:rPr>
          <w:rFonts w:ascii="Calibri" w:hAnsi="Calibri" w:cs="Calibri"/>
          <w:b/>
          <w:bCs/>
        </w:rPr>
        <w:t xml:space="preserve"> ФЕДЕРАЛЬНЫМИ ГОСУДАРСТВЕННЫМИ ОРГАНАМИ</w:t>
      </w:r>
    </w:p>
    <w:p w:rsidR="00EC347E" w:rsidRDefault="00EC34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C347E" w:rsidRDefault="00EC34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03.08.2011 N 647)</w:t>
      </w:r>
    </w:p>
    <w:p w:rsidR="00EC347E" w:rsidRDefault="00EC34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C347E" w:rsidRDefault="00EC34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со </w:t>
      </w:r>
      <w:hyperlink r:id="rId6" w:history="1">
        <w:r>
          <w:rPr>
            <w:rFonts w:ascii="Calibri" w:hAnsi="Calibri" w:cs="Calibri"/>
            <w:color w:val="0000FF"/>
          </w:rPr>
          <w:t>статьями 22</w:t>
        </w:r>
      </w:hyperlink>
      <w:r>
        <w:rPr>
          <w:rFonts w:ascii="Calibri" w:hAnsi="Calibri" w:cs="Calibri"/>
        </w:rPr>
        <w:t xml:space="preserve"> и </w:t>
      </w:r>
      <w:hyperlink r:id="rId7" w:history="1">
        <w:r>
          <w:rPr>
            <w:rFonts w:ascii="Calibri" w:hAnsi="Calibri" w:cs="Calibri"/>
            <w:color w:val="0000FF"/>
          </w:rPr>
          <w:t>48</w:t>
        </w:r>
      </w:hyperlink>
      <w:r>
        <w:rPr>
          <w:rFonts w:ascii="Calibri" w:hAnsi="Calibri" w:cs="Calibri"/>
        </w:rPr>
        <w:t xml:space="preserve"> Федерального закона "О государственной гражданской службе Российской Федерации" и в связи с изданием Указов Президента Российской Федерации от 1 февраля 2005 г. </w:t>
      </w:r>
      <w:hyperlink r:id="rId8" w:history="1">
        <w:r>
          <w:rPr>
            <w:rFonts w:ascii="Calibri" w:hAnsi="Calibri" w:cs="Calibri"/>
            <w:color w:val="0000FF"/>
          </w:rPr>
          <w:t>N 110</w:t>
        </w:r>
      </w:hyperlink>
      <w:r>
        <w:rPr>
          <w:rFonts w:ascii="Calibri" w:hAnsi="Calibri" w:cs="Calibri"/>
        </w:rPr>
        <w:t xml:space="preserve"> "О проведении аттестации государственных гражданских служащих Российской Федерации" (Собрание законодательства Российской Федерации, 2005, N 6, ст. 437) и от 1 февраля 2005 г. </w:t>
      </w:r>
      <w:hyperlink r:id="rId9" w:history="1">
        <w:r>
          <w:rPr>
            <w:rFonts w:ascii="Calibri" w:hAnsi="Calibri" w:cs="Calibri"/>
            <w:color w:val="0000FF"/>
          </w:rPr>
          <w:t>N 112</w:t>
        </w:r>
      </w:hyperlink>
      <w:r>
        <w:rPr>
          <w:rFonts w:ascii="Calibri" w:hAnsi="Calibri" w:cs="Calibri"/>
        </w:rPr>
        <w:t xml:space="preserve"> "О конкурсе на замещение</w:t>
      </w:r>
      <w:proofErr w:type="gramEnd"/>
      <w:r>
        <w:rPr>
          <w:rFonts w:ascii="Calibri" w:hAnsi="Calibri" w:cs="Calibri"/>
        </w:rPr>
        <w:t xml:space="preserve"> вакантной должности государственной гражданской службы Российской Федерации" (Собрание законодательства Российской Федерации, 2005, N 6, ст. 439) Правительство Российской Федерации постановляет:</w:t>
      </w:r>
    </w:p>
    <w:p w:rsidR="00EC347E" w:rsidRDefault="00EC3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03.08.2011 N 647)</w:t>
      </w:r>
    </w:p>
    <w:p w:rsidR="00EC347E" w:rsidRDefault="00EC34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14"/>
      <w:bookmarkEnd w:id="0"/>
      <w:r>
        <w:rPr>
          <w:rFonts w:ascii="Calibri" w:hAnsi="Calibri" w:cs="Calibri"/>
        </w:rPr>
        <w:t xml:space="preserve">1. Установить ставку почасовой </w:t>
      </w:r>
      <w:hyperlink r:id="rId11" w:history="1">
        <w:r>
          <w:rPr>
            <w:rFonts w:ascii="Calibri" w:hAnsi="Calibri" w:cs="Calibri"/>
            <w:color w:val="0000FF"/>
          </w:rPr>
          <w:t>оплаты</w:t>
        </w:r>
      </w:hyperlink>
      <w:r>
        <w:rPr>
          <w:rFonts w:ascii="Calibri" w:hAnsi="Calibri" w:cs="Calibri"/>
        </w:rPr>
        <w:t xml:space="preserve"> труда независимых экспертов, включаемых в составы аттестационной и конкурсной комиссий, образуемых федеральными государственными органами, в размере 80 рублей.</w:t>
      </w:r>
    </w:p>
    <w:p w:rsidR="00EC347E" w:rsidRDefault="00EC3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03.08.2011 N 647)</w:t>
      </w:r>
    </w:p>
    <w:p w:rsidR="00EC347E" w:rsidRDefault="00EC34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Оплата труда указанных независимых экспертов осуществляется на основе договора, заключенного между федеральным государственным органом и независимым экспертом.</w:t>
      </w:r>
    </w:p>
    <w:p w:rsidR="00EC347E" w:rsidRDefault="00EC34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Финансирование расходов на оплату труда независимых экспертов, указанных в </w:t>
      </w:r>
      <w:hyperlink w:anchor="Par14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настоящего Постановления, осуществляется в пределах средств федерального бюджета, предусмотренных на содержание федеральных государственных органов или их аппаратов.</w:t>
      </w:r>
    </w:p>
    <w:p w:rsidR="00EC347E" w:rsidRDefault="00EC34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C347E" w:rsidRDefault="00EC34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EC347E" w:rsidRDefault="00EC34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EC347E" w:rsidRDefault="00EC34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М.ФРАДКОВ</w:t>
      </w:r>
    </w:p>
    <w:p w:rsidR="00EC347E" w:rsidRDefault="00EC34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C347E" w:rsidRDefault="00EC34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C347E" w:rsidRDefault="00EC347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97EA9" w:rsidRDefault="00B97EA9">
      <w:bookmarkStart w:id="1" w:name="_GoBack"/>
      <w:bookmarkEnd w:id="1"/>
    </w:p>
    <w:sectPr w:rsidR="00B97EA9" w:rsidSect="00225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47E"/>
    <w:rsid w:val="000136DA"/>
    <w:rsid w:val="0002101F"/>
    <w:rsid w:val="000344A5"/>
    <w:rsid w:val="00034E49"/>
    <w:rsid w:val="00047832"/>
    <w:rsid w:val="00056C6D"/>
    <w:rsid w:val="000722B9"/>
    <w:rsid w:val="000921E7"/>
    <w:rsid w:val="0009791A"/>
    <w:rsid w:val="000A13EF"/>
    <w:rsid w:val="000C7055"/>
    <w:rsid w:val="000D688D"/>
    <w:rsid w:val="000F1521"/>
    <w:rsid w:val="000F3026"/>
    <w:rsid w:val="001174F1"/>
    <w:rsid w:val="00132E52"/>
    <w:rsid w:val="0013684B"/>
    <w:rsid w:val="00142AFD"/>
    <w:rsid w:val="001505F9"/>
    <w:rsid w:val="001561D4"/>
    <w:rsid w:val="001608E7"/>
    <w:rsid w:val="001A4C01"/>
    <w:rsid w:val="001B04E5"/>
    <w:rsid w:val="001C0B0E"/>
    <w:rsid w:val="001F0F45"/>
    <w:rsid w:val="00207234"/>
    <w:rsid w:val="00234481"/>
    <w:rsid w:val="00236E1E"/>
    <w:rsid w:val="002422D6"/>
    <w:rsid w:val="002900FA"/>
    <w:rsid w:val="002A2B8A"/>
    <w:rsid w:val="002B73D2"/>
    <w:rsid w:val="002C7088"/>
    <w:rsid w:val="002D7D9A"/>
    <w:rsid w:val="002E2217"/>
    <w:rsid w:val="00301FD6"/>
    <w:rsid w:val="00307995"/>
    <w:rsid w:val="00314A74"/>
    <w:rsid w:val="0032075E"/>
    <w:rsid w:val="00322812"/>
    <w:rsid w:val="00335990"/>
    <w:rsid w:val="003513C0"/>
    <w:rsid w:val="003640F3"/>
    <w:rsid w:val="0037302F"/>
    <w:rsid w:val="0039390E"/>
    <w:rsid w:val="003C4FE3"/>
    <w:rsid w:val="003D7616"/>
    <w:rsid w:val="003F6359"/>
    <w:rsid w:val="004310BA"/>
    <w:rsid w:val="00442027"/>
    <w:rsid w:val="00491445"/>
    <w:rsid w:val="004B2964"/>
    <w:rsid w:val="004B36F4"/>
    <w:rsid w:val="004B5207"/>
    <w:rsid w:val="004C1A77"/>
    <w:rsid w:val="004C22B7"/>
    <w:rsid w:val="004C2CCC"/>
    <w:rsid w:val="004C7382"/>
    <w:rsid w:val="004D1886"/>
    <w:rsid w:val="004E0615"/>
    <w:rsid w:val="004F4AEE"/>
    <w:rsid w:val="004F67AD"/>
    <w:rsid w:val="00511D27"/>
    <w:rsid w:val="00522E9A"/>
    <w:rsid w:val="00530106"/>
    <w:rsid w:val="00536C1C"/>
    <w:rsid w:val="00572D68"/>
    <w:rsid w:val="00584847"/>
    <w:rsid w:val="00590106"/>
    <w:rsid w:val="005B1C8B"/>
    <w:rsid w:val="005C3511"/>
    <w:rsid w:val="005E2C76"/>
    <w:rsid w:val="005E2F3F"/>
    <w:rsid w:val="005E5474"/>
    <w:rsid w:val="00622664"/>
    <w:rsid w:val="00622BBF"/>
    <w:rsid w:val="006332BA"/>
    <w:rsid w:val="00637A85"/>
    <w:rsid w:val="00655219"/>
    <w:rsid w:val="00673684"/>
    <w:rsid w:val="00686AD3"/>
    <w:rsid w:val="006B59FE"/>
    <w:rsid w:val="006C6F46"/>
    <w:rsid w:val="006D6902"/>
    <w:rsid w:val="006F63BD"/>
    <w:rsid w:val="007014A0"/>
    <w:rsid w:val="007116F5"/>
    <w:rsid w:val="007263C9"/>
    <w:rsid w:val="00745E42"/>
    <w:rsid w:val="00747131"/>
    <w:rsid w:val="007578D6"/>
    <w:rsid w:val="007610BA"/>
    <w:rsid w:val="00790ED3"/>
    <w:rsid w:val="00791469"/>
    <w:rsid w:val="007923FA"/>
    <w:rsid w:val="007928BA"/>
    <w:rsid w:val="00796DA8"/>
    <w:rsid w:val="007B09F2"/>
    <w:rsid w:val="007B59DA"/>
    <w:rsid w:val="007D0BA0"/>
    <w:rsid w:val="007E01BE"/>
    <w:rsid w:val="007F3E02"/>
    <w:rsid w:val="00801E64"/>
    <w:rsid w:val="00804214"/>
    <w:rsid w:val="008279BD"/>
    <w:rsid w:val="008378D3"/>
    <w:rsid w:val="00837A00"/>
    <w:rsid w:val="00840FB2"/>
    <w:rsid w:val="00846638"/>
    <w:rsid w:val="00856CBE"/>
    <w:rsid w:val="00866B79"/>
    <w:rsid w:val="00882EA3"/>
    <w:rsid w:val="008925C4"/>
    <w:rsid w:val="008C2311"/>
    <w:rsid w:val="008D05F4"/>
    <w:rsid w:val="008D3492"/>
    <w:rsid w:val="008E7EFC"/>
    <w:rsid w:val="008F4118"/>
    <w:rsid w:val="008F6928"/>
    <w:rsid w:val="00924EB5"/>
    <w:rsid w:val="00935DC8"/>
    <w:rsid w:val="00951BC0"/>
    <w:rsid w:val="00957786"/>
    <w:rsid w:val="00980341"/>
    <w:rsid w:val="009A01D6"/>
    <w:rsid w:val="009C7A25"/>
    <w:rsid w:val="009D1E24"/>
    <w:rsid w:val="009D7453"/>
    <w:rsid w:val="00A0145F"/>
    <w:rsid w:val="00A2439E"/>
    <w:rsid w:val="00A260CB"/>
    <w:rsid w:val="00A562EB"/>
    <w:rsid w:val="00A945D4"/>
    <w:rsid w:val="00AB4C0C"/>
    <w:rsid w:val="00AC652E"/>
    <w:rsid w:val="00AD2188"/>
    <w:rsid w:val="00AD383D"/>
    <w:rsid w:val="00AF3DAA"/>
    <w:rsid w:val="00B00EA3"/>
    <w:rsid w:val="00B13590"/>
    <w:rsid w:val="00B13E77"/>
    <w:rsid w:val="00B251AA"/>
    <w:rsid w:val="00B40C65"/>
    <w:rsid w:val="00B41E03"/>
    <w:rsid w:val="00B42895"/>
    <w:rsid w:val="00B60B04"/>
    <w:rsid w:val="00B66815"/>
    <w:rsid w:val="00B726D4"/>
    <w:rsid w:val="00B812BB"/>
    <w:rsid w:val="00B8265A"/>
    <w:rsid w:val="00B87A4D"/>
    <w:rsid w:val="00B90895"/>
    <w:rsid w:val="00B97EA9"/>
    <w:rsid w:val="00BA2F4A"/>
    <w:rsid w:val="00BA4799"/>
    <w:rsid w:val="00C026AF"/>
    <w:rsid w:val="00C63608"/>
    <w:rsid w:val="00C65193"/>
    <w:rsid w:val="00CA217F"/>
    <w:rsid w:val="00CD24FE"/>
    <w:rsid w:val="00CF2A9E"/>
    <w:rsid w:val="00CF7DFB"/>
    <w:rsid w:val="00D14C90"/>
    <w:rsid w:val="00D3556D"/>
    <w:rsid w:val="00D41BD2"/>
    <w:rsid w:val="00D62D58"/>
    <w:rsid w:val="00D63961"/>
    <w:rsid w:val="00D64632"/>
    <w:rsid w:val="00D9280D"/>
    <w:rsid w:val="00D9372D"/>
    <w:rsid w:val="00DA522D"/>
    <w:rsid w:val="00DC4C64"/>
    <w:rsid w:val="00DC5611"/>
    <w:rsid w:val="00DC5782"/>
    <w:rsid w:val="00DE201F"/>
    <w:rsid w:val="00DF0BA6"/>
    <w:rsid w:val="00E124A5"/>
    <w:rsid w:val="00E4086F"/>
    <w:rsid w:val="00E414F3"/>
    <w:rsid w:val="00E56491"/>
    <w:rsid w:val="00E62269"/>
    <w:rsid w:val="00E645BC"/>
    <w:rsid w:val="00E66F09"/>
    <w:rsid w:val="00E91CBE"/>
    <w:rsid w:val="00EA3B13"/>
    <w:rsid w:val="00EC2204"/>
    <w:rsid w:val="00EC347E"/>
    <w:rsid w:val="00EC7213"/>
    <w:rsid w:val="00ED3751"/>
    <w:rsid w:val="00EE0DBB"/>
    <w:rsid w:val="00EE2AA8"/>
    <w:rsid w:val="00EE7858"/>
    <w:rsid w:val="00EF60AA"/>
    <w:rsid w:val="00F064B5"/>
    <w:rsid w:val="00F34DC8"/>
    <w:rsid w:val="00F40677"/>
    <w:rsid w:val="00F41304"/>
    <w:rsid w:val="00F50AAC"/>
    <w:rsid w:val="00F5148F"/>
    <w:rsid w:val="00F557BB"/>
    <w:rsid w:val="00F66EAF"/>
    <w:rsid w:val="00F765A8"/>
    <w:rsid w:val="00F971C9"/>
    <w:rsid w:val="00FB040A"/>
    <w:rsid w:val="00FE0C5A"/>
    <w:rsid w:val="00FE5781"/>
    <w:rsid w:val="00FF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69963B210C89CCCEFABAD3DE8CA44E9E1B98756C933D6612D854AFFA1E5B7206B0E051F9EB1A6EOA1D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69963B210C89CCCEFABAD3DE8CA44E9E1A9F7461923D6612D854AFFA1E5B7206B0E051F9EB1F6COA12H" TargetMode="External"/><Relationship Id="rId12" Type="http://schemas.openxmlformats.org/officeDocument/2006/relationships/hyperlink" Target="consultantplus://offline/ref=C969963B210C89CCCEFABAD3DE8CA44E9E1E9C7A6B9A3D6612D854AFFA1E5B7206B0E051F9EB1A6EOA1C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69963B210C89CCCEFABAD3DE8CA44E9E1A9F7461923D6612D854AFFA1E5B7206B0E051F9EB186COA1CH" TargetMode="External"/><Relationship Id="rId11" Type="http://schemas.openxmlformats.org/officeDocument/2006/relationships/hyperlink" Target="consultantplus://offline/ref=C969963B210C89CCCEFABAD3DE8CA44E9E1D99726B9D3D6612D854AFFAO11EH" TargetMode="External"/><Relationship Id="rId5" Type="http://schemas.openxmlformats.org/officeDocument/2006/relationships/hyperlink" Target="consultantplus://offline/ref=C969963B210C89CCCEFABAD3DE8CA44E9E1E9C7A6B9A3D6612D854AFFA1E5B7206B0E051F9EB1A6EOA11H" TargetMode="External"/><Relationship Id="rId10" Type="http://schemas.openxmlformats.org/officeDocument/2006/relationships/hyperlink" Target="consultantplus://offline/ref=C969963B210C89CCCEFABAD3DE8CA44E9E1E9C7A6B9A3D6612D854AFFA1E5B7206B0E051F9EB1A6EOA1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69963B210C89CCCEFABAD3DE8CA44E9E1B98756D9F3D6612D854AFFA1E5B7206B0E051F9EB1A6FOA15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2013-12-10T07:53:00Z</dcterms:created>
  <dcterms:modified xsi:type="dcterms:W3CDTF">2013-12-10T07:57:00Z</dcterms:modified>
</cp:coreProperties>
</file>