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AF" w:rsidRDefault="003A16AF">
      <w:pPr>
        <w:widowControl w:val="0"/>
        <w:autoSpaceDE w:val="0"/>
        <w:autoSpaceDN w:val="0"/>
        <w:adjustRightInd w:val="0"/>
        <w:spacing w:after="0" w:line="240" w:lineRule="auto"/>
        <w:jc w:val="both"/>
        <w:outlineLvl w:val="0"/>
        <w:rPr>
          <w:rFonts w:ascii="Calibri" w:hAnsi="Calibri" w:cs="Calibri"/>
        </w:rPr>
      </w:pPr>
    </w:p>
    <w:p w:rsidR="003A16AF" w:rsidRDefault="003A16A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3A16AF" w:rsidRDefault="003A16AF">
      <w:pPr>
        <w:widowControl w:val="0"/>
        <w:autoSpaceDE w:val="0"/>
        <w:autoSpaceDN w:val="0"/>
        <w:adjustRightInd w:val="0"/>
        <w:spacing w:after="0" w:line="240" w:lineRule="auto"/>
        <w:jc w:val="center"/>
        <w:rPr>
          <w:rFonts w:ascii="Calibri" w:hAnsi="Calibri" w:cs="Calibri"/>
          <w:b/>
          <w:bCs/>
        </w:rPr>
      </w:pP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января 2009 г. N 63</w:t>
      </w:r>
    </w:p>
    <w:p w:rsidR="003A16AF" w:rsidRDefault="003A16AF">
      <w:pPr>
        <w:widowControl w:val="0"/>
        <w:autoSpaceDE w:val="0"/>
        <w:autoSpaceDN w:val="0"/>
        <w:adjustRightInd w:val="0"/>
        <w:spacing w:after="0" w:line="240" w:lineRule="auto"/>
        <w:jc w:val="center"/>
        <w:rPr>
          <w:rFonts w:ascii="Calibri" w:hAnsi="Calibri" w:cs="Calibri"/>
          <w:b/>
          <w:bCs/>
        </w:rPr>
      </w:pP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ПРЕДОСТАВЛЕНИИ</w:t>
      </w: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ФЕДЕРАЛЬНЫМ ГОСУДАРСТВЕННЫМ ГРАЖДАНСКИМ СЛУЖАЩИМ</w:t>
      </w: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ЕДИНОВРЕМЕННОЙ СУБСИДИИ НА ПРИОБРЕТЕНИЕ ЖИЛОГО ПОМЕЩЕНИЯ</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16.12.2009 </w:t>
      </w:r>
      <w:hyperlink r:id="rId5" w:history="1">
        <w:r>
          <w:rPr>
            <w:rFonts w:ascii="Calibri" w:hAnsi="Calibri" w:cs="Calibri"/>
            <w:color w:val="0000FF"/>
          </w:rPr>
          <w:t>N 1027</w:t>
        </w:r>
      </w:hyperlink>
      <w:r>
        <w:rPr>
          <w:rFonts w:ascii="Calibri" w:hAnsi="Calibri" w:cs="Calibri"/>
        </w:rPr>
        <w:t>,</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20.02.2010 </w:t>
      </w:r>
      <w:hyperlink r:id="rId6" w:history="1">
        <w:r>
          <w:rPr>
            <w:rFonts w:ascii="Calibri" w:hAnsi="Calibri" w:cs="Calibri"/>
            <w:color w:val="0000FF"/>
          </w:rPr>
          <w:t>N 71</w:t>
        </w:r>
      </w:hyperlink>
      <w:r>
        <w:rPr>
          <w:rFonts w:ascii="Calibri" w:hAnsi="Calibri" w:cs="Calibri"/>
        </w:rPr>
        <w:t xml:space="preserve">, от 17.12.2010 </w:t>
      </w:r>
      <w:hyperlink r:id="rId7" w:history="1">
        <w:r>
          <w:rPr>
            <w:rFonts w:ascii="Calibri" w:hAnsi="Calibri" w:cs="Calibri"/>
            <w:color w:val="0000FF"/>
          </w:rPr>
          <w:t>N 1045</w:t>
        </w:r>
      </w:hyperlink>
      <w:r>
        <w:rPr>
          <w:rFonts w:ascii="Calibri" w:hAnsi="Calibri" w:cs="Calibri"/>
        </w:rPr>
        <w:t>,</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25.03.2013 </w:t>
      </w:r>
      <w:hyperlink r:id="rId8" w:history="1">
        <w:r>
          <w:rPr>
            <w:rFonts w:ascii="Calibri" w:hAnsi="Calibri" w:cs="Calibri"/>
            <w:color w:val="0000FF"/>
          </w:rPr>
          <w:t>N 257</w:t>
        </w:r>
      </w:hyperlink>
      <w:r>
        <w:rPr>
          <w:rFonts w:ascii="Calibri" w:hAnsi="Calibri" w:cs="Calibri"/>
        </w:rPr>
        <w:t xml:space="preserve">, от 21.09.2013 </w:t>
      </w:r>
      <w:hyperlink r:id="rId9" w:history="1">
        <w:r>
          <w:rPr>
            <w:rFonts w:ascii="Calibri" w:hAnsi="Calibri" w:cs="Calibri"/>
            <w:color w:val="0000FF"/>
          </w:rPr>
          <w:t>N 831</w:t>
        </w:r>
      </w:hyperlink>
      <w:r>
        <w:rPr>
          <w:rFonts w:ascii="Calibri" w:hAnsi="Calibri" w:cs="Calibri"/>
        </w:rPr>
        <w:t>)</w:t>
      </w:r>
    </w:p>
    <w:p w:rsidR="003A16AF" w:rsidRDefault="003A16AF">
      <w:pPr>
        <w:widowControl w:val="0"/>
        <w:autoSpaceDE w:val="0"/>
        <w:autoSpaceDN w:val="0"/>
        <w:adjustRightInd w:val="0"/>
        <w:spacing w:after="0" w:line="240" w:lineRule="auto"/>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10" w:history="1">
        <w:r>
          <w:rPr>
            <w:rFonts w:ascii="Calibri" w:hAnsi="Calibri" w:cs="Calibri"/>
            <w:color w:val="0000FF"/>
          </w:rPr>
          <w:t>статьи 53</w:t>
        </w:r>
      </w:hyperlink>
      <w:r>
        <w:rPr>
          <w:rFonts w:ascii="Calibri" w:hAnsi="Calibri" w:cs="Calibri"/>
        </w:rPr>
        <w:t xml:space="preserve"> Федерального закона "О государственной гражданской службе Российской Федерации" Правительство Российской Федерации постановляет:</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42" w:history="1">
        <w:r>
          <w:rPr>
            <w:rFonts w:ascii="Calibri" w:hAnsi="Calibri" w:cs="Calibri"/>
            <w:color w:val="0000FF"/>
          </w:rPr>
          <w:t>Правила</w:t>
        </w:r>
      </w:hyperlink>
      <w:r>
        <w:rPr>
          <w:rFonts w:ascii="Calibri" w:hAnsi="Calibri" w:cs="Calibri"/>
        </w:rPr>
        <w:t xml:space="preserve"> предоставления федеральным государственным гражданским служащим единовременной субсидии на приобретение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единовременная субсидия на приобретение жилого помещения федеральным государственным гражданским служащим, социально-бытовое обслуживание которых осуществляет Управление делами Президента Российской Федерации, предоставляется в соответствии с </w:t>
      </w:r>
      <w:hyperlink w:anchor="Par42" w:history="1">
        <w:r>
          <w:rPr>
            <w:rFonts w:ascii="Calibri" w:hAnsi="Calibri" w:cs="Calibri"/>
            <w:color w:val="0000FF"/>
          </w:rPr>
          <w:t>Правилами</w:t>
        </w:r>
      </w:hyperlink>
      <w:r>
        <w:rPr>
          <w:rFonts w:ascii="Calibri" w:hAnsi="Calibri" w:cs="Calibri"/>
        </w:rPr>
        <w:t>, утвержденными настоящим Постановлением, Управлением делами Президента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здравоохранения и социального развития Российской Федерации утвердить в 3-месячный срок:</w:t>
      </w:r>
    </w:p>
    <w:p w:rsidR="003A16AF" w:rsidRDefault="003A16AF">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порядок</w:t>
        </w:r>
      </w:hyperlink>
      <w:r>
        <w:rPr>
          <w:rFonts w:ascii="Calibri" w:hAnsi="Calibri" w:cs="Calibri"/>
        </w:rPr>
        <w:t xml:space="preserve"> формирования и работы комиссий, образуемых в федеральных государственных органах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порядок</w:t>
        </w:r>
      </w:hyperlink>
      <w:r>
        <w:rPr>
          <w:rFonts w:ascii="Calibri" w:hAnsi="Calibri" w:cs="Calibri"/>
        </w:rPr>
        <w:t xml:space="preserve"> формирования и ведения базы данных федеральных государственных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федеральных государственных гражданских служащих, сведения о кадровом составе которых в случаях, установленных федеральными </w:t>
      </w:r>
      <w:hyperlink r:id="rId13" w:history="1">
        <w:r>
          <w:rPr>
            <w:rFonts w:ascii="Calibri" w:hAnsi="Calibri" w:cs="Calibri"/>
            <w:color w:val="0000FF"/>
          </w:rPr>
          <w:t>законами</w:t>
        </w:r>
      </w:hyperlink>
      <w:r>
        <w:rPr>
          <w:rFonts w:ascii="Calibri" w:hAnsi="Calibri" w:cs="Calibri"/>
        </w:rPr>
        <w:t xml:space="preserve"> и иными нормативными правовыми </w:t>
      </w:r>
      <w:hyperlink r:id="rId14" w:history="1">
        <w:r>
          <w:rPr>
            <w:rFonts w:ascii="Calibri" w:hAnsi="Calibri" w:cs="Calibri"/>
            <w:color w:val="0000FF"/>
          </w:rPr>
          <w:t>актами</w:t>
        </w:r>
      </w:hyperlink>
      <w:r>
        <w:rPr>
          <w:rFonts w:ascii="Calibri" w:hAnsi="Calibri" w:cs="Calibri"/>
        </w:rPr>
        <w:t>, отнесены к сведениям, составляющим государственную тайну, по согласованию с федеральными государственными органами, в которых указанные служащие замещают должности федеральной государственной гражданской службы);</w:t>
      </w:r>
    </w:p>
    <w:p w:rsidR="003A16AF" w:rsidRDefault="003A16AF">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методику</w:t>
        </w:r>
      </w:hyperlink>
      <w:r>
        <w:rPr>
          <w:rFonts w:ascii="Calibri" w:hAnsi="Calibri" w:cs="Calibri"/>
        </w:rPr>
        <w:t xml:space="preserve"> определения поправочного коэффициента размера средней рыночной стоимости 1 кв. метра общей площади жилья, применяемого при расчете размера единовременной субсидии на приобретение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Установить, что Министерство труда и социальной защиты Российской Федерации утверждает ежегодно, до 1 февраля, поправочный коэффициент </w:t>
      </w:r>
      <w:hyperlink r:id="rId16" w:history="1">
        <w:r>
          <w:rPr>
            <w:rFonts w:ascii="Calibri" w:hAnsi="Calibri" w:cs="Calibri"/>
            <w:color w:val="0000FF"/>
          </w:rPr>
          <w:t>размера</w:t>
        </w:r>
      </w:hyperlink>
      <w:r>
        <w:rPr>
          <w:rFonts w:ascii="Calibri" w:hAnsi="Calibri" w:cs="Calibri"/>
        </w:rPr>
        <w:t xml:space="preserve"> средней рыночной стоимости 1 кв. метра общей площади жилья с учетом места прохождения федеральным государственным гражданским служащим государственной гражданской службы Российской Федерации.</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Министерству труда и социальной защиты Российской Федерации давать разъяснения по применению </w:t>
      </w:r>
      <w:hyperlink w:anchor="Par42" w:history="1">
        <w:r>
          <w:rPr>
            <w:rFonts w:ascii="Calibri" w:hAnsi="Calibri" w:cs="Calibri"/>
            <w:color w:val="0000FF"/>
          </w:rPr>
          <w:t>Правил</w:t>
        </w:r>
      </w:hyperlink>
      <w:r>
        <w:rPr>
          <w:rFonts w:ascii="Calibri" w:hAnsi="Calibri" w:cs="Calibri"/>
        </w:rPr>
        <w:t>, утвержденных настоящим Постановлением.</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Финансовое обеспечение расходных обязательств на предоставление федеральным государственным гражданским служащим единовременной субсидии на приобретение жилого помещения осуществляется за счет бюджетных ассигнований, предусмотренных федеральным государственным органам в федеральном бюджете на мероприятия по обеспечению жильем федеральных государственных гражданских служащих.</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Управление делами Президента Российской Федерации вправе по </w:t>
      </w:r>
      <w:r>
        <w:rPr>
          <w:rFonts w:ascii="Calibri" w:hAnsi="Calibri" w:cs="Calibri"/>
        </w:rPr>
        <w:lastRenderedPageBreak/>
        <w:t>согласованию с Правительством Российской Федерации и в пределах бюджетных ассигнований, предусматриваемых Управлению делами Президента Российской Федерации на мероприятия по обеспечению жильем отдельных категорий граждан, определять размер средств, выделяемых на финансовое обеспечение расходных обязательств по предоставлению федеральным государственным гражданским служащим единовременных субсидий на приобретение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Рекомендовать субъектам Российской Федерации при принятии нормативных правовых актов о предоставлении государственным гражданским служащим субъектов Российской Федерации единовременной субсидии на приобретение жилого помещения учитывать положения настоящего Постановления.</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A16AF" w:rsidRDefault="003A16AF">
      <w:pPr>
        <w:widowControl w:val="0"/>
        <w:autoSpaceDE w:val="0"/>
        <w:autoSpaceDN w:val="0"/>
        <w:adjustRightInd w:val="0"/>
        <w:spacing w:after="0" w:line="240" w:lineRule="auto"/>
        <w:jc w:val="right"/>
        <w:rPr>
          <w:rFonts w:ascii="Calibri" w:hAnsi="Calibri" w:cs="Calibri"/>
        </w:rPr>
      </w:pPr>
    </w:p>
    <w:p w:rsidR="003A16AF" w:rsidRDefault="003A16AF">
      <w:pPr>
        <w:widowControl w:val="0"/>
        <w:autoSpaceDE w:val="0"/>
        <w:autoSpaceDN w:val="0"/>
        <w:adjustRightInd w:val="0"/>
        <w:spacing w:after="0" w:line="240" w:lineRule="auto"/>
        <w:jc w:val="right"/>
        <w:rPr>
          <w:rFonts w:ascii="Calibri" w:hAnsi="Calibri" w:cs="Calibri"/>
        </w:rPr>
      </w:pPr>
    </w:p>
    <w:p w:rsidR="003A16AF" w:rsidRDefault="003A16AF">
      <w:pPr>
        <w:widowControl w:val="0"/>
        <w:autoSpaceDE w:val="0"/>
        <w:autoSpaceDN w:val="0"/>
        <w:adjustRightInd w:val="0"/>
        <w:spacing w:after="0" w:line="240" w:lineRule="auto"/>
        <w:jc w:val="right"/>
        <w:rPr>
          <w:rFonts w:ascii="Calibri" w:hAnsi="Calibri" w:cs="Calibri"/>
        </w:rPr>
      </w:pPr>
    </w:p>
    <w:p w:rsidR="003A16AF" w:rsidRDefault="003A16AF">
      <w:pPr>
        <w:widowControl w:val="0"/>
        <w:autoSpaceDE w:val="0"/>
        <w:autoSpaceDN w:val="0"/>
        <w:adjustRightInd w:val="0"/>
        <w:spacing w:after="0" w:line="240" w:lineRule="auto"/>
        <w:jc w:val="right"/>
        <w:rPr>
          <w:rFonts w:ascii="Calibri" w:hAnsi="Calibri" w:cs="Calibri"/>
        </w:rPr>
      </w:pPr>
    </w:p>
    <w:p w:rsidR="003A16AF" w:rsidRDefault="003A16AF">
      <w:pPr>
        <w:widowControl w:val="0"/>
        <w:autoSpaceDE w:val="0"/>
        <w:autoSpaceDN w:val="0"/>
        <w:adjustRightInd w:val="0"/>
        <w:spacing w:after="0" w:line="240" w:lineRule="auto"/>
        <w:jc w:val="right"/>
        <w:rPr>
          <w:rFonts w:ascii="Calibri" w:hAnsi="Calibri" w:cs="Calibri"/>
        </w:rPr>
      </w:pPr>
    </w:p>
    <w:p w:rsidR="003A16AF" w:rsidRDefault="003A16AF">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Утверждены</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от 27 января 2009 г. N 63</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ПРАВИЛА</w:t>
      </w: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ФЕДЕРАЛЬНЫМ ГОСУДАРСТВЕННЫМ ГРАЖДАНСКИМ</w:t>
      </w: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 ЕДИНОВРЕМЕННОЙ СУБСИДИИ НА ПРИОБРЕТЕНИЕ</w:t>
      </w:r>
    </w:p>
    <w:p w:rsidR="003A16AF" w:rsidRDefault="003A16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16.12.2009 </w:t>
      </w:r>
      <w:hyperlink r:id="rId19" w:history="1">
        <w:r>
          <w:rPr>
            <w:rFonts w:ascii="Calibri" w:hAnsi="Calibri" w:cs="Calibri"/>
            <w:color w:val="0000FF"/>
          </w:rPr>
          <w:t>N 1027</w:t>
        </w:r>
      </w:hyperlink>
      <w:r>
        <w:rPr>
          <w:rFonts w:ascii="Calibri" w:hAnsi="Calibri" w:cs="Calibri"/>
        </w:rPr>
        <w:t>,</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20.02.2010 </w:t>
      </w:r>
      <w:hyperlink r:id="rId20" w:history="1">
        <w:r>
          <w:rPr>
            <w:rFonts w:ascii="Calibri" w:hAnsi="Calibri" w:cs="Calibri"/>
            <w:color w:val="0000FF"/>
          </w:rPr>
          <w:t>N 71</w:t>
        </w:r>
      </w:hyperlink>
      <w:r>
        <w:rPr>
          <w:rFonts w:ascii="Calibri" w:hAnsi="Calibri" w:cs="Calibri"/>
        </w:rPr>
        <w:t xml:space="preserve">, от 17.12.2010 </w:t>
      </w:r>
      <w:hyperlink r:id="rId21" w:history="1">
        <w:r>
          <w:rPr>
            <w:rFonts w:ascii="Calibri" w:hAnsi="Calibri" w:cs="Calibri"/>
            <w:color w:val="0000FF"/>
          </w:rPr>
          <w:t>N 1045</w:t>
        </w:r>
      </w:hyperlink>
      <w:r>
        <w:rPr>
          <w:rFonts w:ascii="Calibri" w:hAnsi="Calibri" w:cs="Calibri"/>
        </w:rPr>
        <w:t>,</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25.03.2013 </w:t>
      </w:r>
      <w:hyperlink r:id="rId22" w:history="1">
        <w:r>
          <w:rPr>
            <w:rFonts w:ascii="Calibri" w:hAnsi="Calibri" w:cs="Calibri"/>
            <w:color w:val="0000FF"/>
          </w:rPr>
          <w:t>N 257</w:t>
        </w:r>
      </w:hyperlink>
      <w:r>
        <w:rPr>
          <w:rFonts w:ascii="Calibri" w:hAnsi="Calibri" w:cs="Calibri"/>
        </w:rPr>
        <w:t xml:space="preserve">, от 21.09.2013 </w:t>
      </w:r>
      <w:hyperlink r:id="rId23" w:history="1">
        <w:r>
          <w:rPr>
            <w:rFonts w:ascii="Calibri" w:hAnsi="Calibri" w:cs="Calibri"/>
            <w:color w:val="0000FF"/>
          </w:rPr>
          <w:t>N 831</w:t>
        </w:r>
      </w:hyperlink>
      <w:r>
        <w:rPr>
          <w:rFonts w:ascii="Calibri" w:hAnsi="Calibri" w:cs="Calibri"/>
        </w:rPr>
        <w:t>)</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center"/>
        <w:outlineLvl w:val="1"/>
        <w:rPr>
          <w:rFonts w:ascii="Calibri" w:hAnsi="Calibri" w:cs="Calibri"/>
        </w:rPr>
      </w:pPr>
      <w:bookmarkStart w:id="3" w:name="Par51"/>
      <w:bookmarkEnd w:id="3"/>
      <w:r>
        <w:rPr>
          <w:rFonts w:ascii="Calibri" w:hAnsi="Calibri" w:cs="Calibri"/>
        </w:rPr>
        <w:t>I. Общие положения</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федеральным государственным гражданским служащим (далее - гражданский служащий) 1 раз за весь период государственной гражданской службы Российской Федерации (далее - гражданская служба), замещающим должности государственной гражданской службы Российской Федерации не менее 1 года, принятым на учет в федеральном государственном органе для получения единовременной выплаты.</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16.12.2009 N 1027)</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2. Единовременная выплата предоставляется по решению руководителя федерального государственного органа гражданскому служащему в порядке, установленном настоящими Правилами, при условии, что гражданский служащий: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15 кв. метров;</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5" w:name="Par58"/>
      <w:bookmarkEnd w:id="5"/>
      <w:r>
        <w:rPr>
          <w:rFonts w:ascii="Calibri" w:hAnsi="Calibri" w:cs="Calibri"/>
        </w:rPr>
        <w:t xml:space="preserve">в) проживает в помещении, не отвечающем установленным для жилых помещений </w:t>
      </w:r>
      <w:hyperlink r:id="rId25" w:history="1">
        <w:r>
          <w:rPr>
            <w:rFonts w:ascii="Calibri" w:hAnsi="Calibri" w:cs="Calibri"/>
            <w:color w:val="0000FF"/>
          </w:rPr>
          <w:t>требованиям</w:t>
        </w:r>
      </w:hyperlink>
      <w:r>
        <w:rPr>
          <w:rFonts w:ascii="Calibri" w:hAnsi="Calibri" w:cs="Calibri"/>
        </w:rPr>
        <w:t>, независимо от размеров занимаемого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26" w:history="1">
        <w:r>
          <w:rPr>
            <w:rFonts w:ascii="Calibri" w:hAnsi="Calibri" w:cs="Calibri"/>
            <w:color w:val="0000FF"/>
          </w:rPr>
          <w:t>перечнем</w:t>
        </w:r>
      </w:hyperlink>
      <w:r>
        <w:rPr>
          <w:rFonts w:ascii="Calibri" w:hAnsi="Calibri" w:cs="Calibri"/>
        </w:rP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 N 378, и не имеет иного жилого помещения, занимаемого по договору социального найма или принадлежащего на праве собственности;</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7" w:name="Par60"/>
      <w:bookmarkEnd w:id="7"/>
      <w:r>
        <w:rPr>
          <w:rFonts w:ascii="Calibri" w:hAnsi="Calibri" w:cs="Calibri"/>
        </w:rPr>
        <w:t>д) проживает в коммунальной квартире независимо от размеров занимаемого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проживает в общежитии;</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8" w:name="Par62"/>
      <w:bookmarkEnd w:id="8"/>
      <w:r>
        <w:rPr>
          <w:rFonts w:ascii="Calibri" w:hAnsi="Calibri" w:cs="Calibri"/>
        </w:rP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w:t>
      </w:r>
      <w:hyperlink r:id="rId27"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гражданской службе допускается по решению руководителя федерального государственного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ar55" w:history="1">
        <w:r>
          <w:rPr>
            <w:rFonts w:ascii="Calibri" w:hAnsi="Calibri" w:cs="Calibri"/>
            <w:color w:val="0000FF"/>
          </w:rPr>
          <w:t>пункте 2</w:t>
        </w:r>
      </w:hyperlink>
      <w:r>
        <w:rPr>
          <w:rFonts w:ascii="Calibri" w:hAnsi="Calibri" w:cs="Calibri"/>
        </w:rP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ar84" w:history="1">
        <w:r>
          <w:rPr>
            <w:rFonts w:ascii="Calibri" w:hAnsi="Calibri" w:cs="Calibri"/>
            <w:color w:val="0000FF"/>
          </w:rPr>
          <w:t>пунктов 8</w:t>
        </w:r>
      </w:hyperlink>
      <w:r>
        <w:rPr>
          <w:rFonts w:ascii="Calibri" w:hAnsi="Calibri" w:cs="Calibri"/>
        </w:rPr>
        <w:t xml:space="preserve">, </w:t>
      </w:r>
      <w:hyperlink w:anchor="Par85" w:history="1">
        <w:r>
          <w:rPr>
            <w:rFonts w:ascii="Calibri" w:hAnsi="Calibri" w:cs="Calibri"/>
            <w:color w:val="0000FF"/>
          </w:rPr>
          <w:t>9</w:t>
        </w:r>
      </w:hyperlink>
      <w:r>
        <w:rPr>
          <w:rFonts w:ascii="Calibri" w:hAnsi="Calibri" w:cs="Calibri"/>
        </w:rPr>
        <w:t xml:space="preserve">, </w:t>
      </w:r>
      <w:hyperlink w:anchor="Par89" w:history="1">
        <w:r>
          <w:rPr>
            <w:rFonts w:ascii="Calibri" w:hAnsi="Calibri" w:cs="Calibri"/>
            <w:color w:val="0000FF"/>
          </w:rPr>
          <w:t>11</w:t>
        </w:r>
      </w:hyperlink>
      <w:r>
        <w:rPr>
          <w:rFonts w:ascii="Calibri" w:hAnsi="Calibri" w:cs="Calibri"/>
        </w:rPr>
        <w:t xml:space="preserve">, </w:t>
      </w:r>
      <w:hyperlink w:anchor="Par119" w:history="1">
        <w:r>
          <w:rPr>
            <w:rFonts w:ascii="Calibri" w:hAnsi="Calibri" w:cs="Calibri"/>
            <w:color w:val="0000FF"/>
          </w:rPr>
          <w:t>подпункта "б" пункта 19</w:t>
        </w:r>
      </w:hyperlink>
      <w:r>
        <w:rPr>
          <w:rFonts w:ascii="Calibri" w:hAnsi="Calibri" w:cs="Calibri"/>
        </w:rPr>
        <w:t xml:space="preserve">, </w:t>
      </w:r>
      <w:hyperlink w:anchor="Par150" w:history="1">
        <w:r>
          <w:rPr>
            <w:rFonts w:ascii="Calibri" w:hAnsi="Calibri" w:cs="Calibri"/>
            <w:color w:val="0000FF"/>
          </w:rPr>
          <w:t>27</w:t>
        </w:r>
      </w:hyperlink>
      <w:r>
        <w:rPr>
          <w:rFonts w:ascii="Calibri" w:hAnsi="Calibri" w:cs="Calibri"/>
        </w:rPr>
        <w:t>.</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 и ведут с ним общее хозяйство.</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Преимущественное право на получение единовременной выплаты имеет принятый на учет в федеральном государственном органе для получения единовременной выплаты гражданский служащий, воспитывающий зарегистрированных по месту жительства совместно с ним 3 и более его детей и (или) детей его супруга (супруги). Такими детьми считаются: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в возрасте до 18 лет;</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старше 18 лет, ставшие инвалидами до достижения ими возраста 18 лет;</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в возрасте до 23 лет, обучающиеся в образовательных организациях, осуществляющих образовательную деятельность, по очной форме обучения.</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РФ от 21.09.2013 N 831)</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9" w:name="Par70"/>
      <w:bookmarkEnd w:id="9"/>
      <w:r>
        <w:rPr>
          <w:rFonts w:ascii="Calibri" w:hAnsi="Calibri" w:cs="Calibri"/>
        </w:rPr>
        <w:t>5. Решение руководителя федерального государственного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center"/>
        <w:outlineLvl w:val="1"/>
        <w:rPr>
          <w:rFonts w:ascii="Calibri" w:hAnsi="Calibri" w:cs="Calibri"/>
        </w:rPr>
      </w:pPr>
      <w:bookmarkStart w:id="10" w:name="Par72"/>
      <w:bookmarkEnd w:id="10"/>
      <w:r>
        <w:rPr>
          <w:rFonts w:ascii="Calibri" w:hAnsi="Calibri" w:cs="Calibri"/>
        </w:rPr>
        <w:t>II. Порядок и условия постановки гражданского служащего</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на учет для получения единовременной выплаты</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1" w:name="Par75"/>
      <w:bookmarkEnd w:id="11"/>
      <w:r>
        <w:rPr>
          <w:rFonts w:ascii="Calibri" w:hAnsi="Calibri" w:cs="Calibri"/>
        </w:rP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в комиссию федерального государственного органа по рассмотрению вопросов предоставления гражданским служащим единовременных выплат по месту прохождения гражданской службы (далее - комиссия),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выписка из домовой книги;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финансового лицевого счета;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копия свидетельства о браке;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копия (копии) свидетельства о рождении ребенка (детей);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трудовой книжки;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Копии документов, указанные в </w:t>
      </w:r>
      <w:hyperlink w:anchor="Par75" w:history="1">
        <w:r>
          <w:rPr>
            <w:rFonts w:ascii="Calibri" w:hAnsi="Calibri" w:cs="Calibri"/>
            <w:color w:val="0000FF"/>
          </w:rPr>
          <w:t>пункте 6</w:t>
        </w:r>
      </w:hyperlink>
      <w:r>
        <w:rPr>
          <w:rFonts w:ascii="Calibri" w:hAnsi="Calibri" w:cs="Calibri"/>
        </w:rPr>
        <w:t xml:space="preserve"> настоящих Правил, должны быть заверены в установленном </w:t>
      </w:r>
      <w:hyperlink r:id="rId29" w:history="1">
        <w:r>
          <w:rPr>
            <w:rFonts w:ascii="Calibri" w:hAnsi="Calibri" w:cs="Calibri"/>
            <w:color w:val="0000FF"/>
          </w:rPr>
          <w:t>порядке</w:t>
        </w:r>
      </w:hyperlink>
      <w:r>
        <w:rPr>
          <w:rFonts w:ascii="Calibri" w:hAnsi="Calibri" w:cs="Calibri"/>
        </w:rPr>
        <w:t xml:space="preserve"> или представлены с предъявлением подлинника.</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2" w:name="Par84"/>
      <w:bookmarkEnd w:id="12"/>
      <w:r>
        <w:rPr>
          <w:rFonts w:ascii="Calibri" w:hAnsi="Calibri" w:cs="Calibri"/>
        </w:rPr>
        <w:t>8. В случае если несколько членов одной семьи являются гражданскими служащими одного (различных) федерального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3" w:name="Par85"/>
      <w:bookmarkEnd w:id="13"/>
      <w:r>
        <w:rPr>
          <w:rFonts w:ascii="Calibri" w:hAnsi="Calibri" w:cs="Calibri"/>
        </w:rPr>
        <w:t>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Представленные в соответствии с </w:t>
      </w:r>
      <w:hyperlink w:anchor="Par75" w:history="1">
        <w:r>
          <w:rPr>
            <w:rFonts w:ascii="Calibri" w:hAnsi="Calibri" w:cs="Calibri"/>
            <w:color w:val="0000FF"/>
          </w:rPr>
          <w:t>пунктом 6</w:t>
        </w:r>
      </w:hyperlink>
      <w:r>
        <w:rPr>
          <w:rFonts w:ascii="Calibri" w:hAnsi="Calibri" w:cs="Calibri"/>
        </w:rPr>
        <w:t xml:space="preserve"> настоящих Правил заявление гражданского служащего и документы подлежат рассмотрению комиссией.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приема документов отражается в регистрационном журнале комиссии. Гражданскому служащему выдается справка о дате приема его заявления и документов.</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недостоверной информации, содержащейся в представленных документах, комиссия возвращает их гражданскому служащему с указанием причин возврата.</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4" w:name="Par89"/>
      <w:bookmarkEnd w:id="14"/>
      <w:r>
        <w:rPr>
          <w:rFonts w:ascii="Calibri" w:hAnsi="Calibri" w:cs="Calibri"/>
        </w:rPr>
        <w:t>11.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обмен жилыми помещениями;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невыполнение условий договора о пользовании жилым помещением, повлекшее выселение в судебном порядке;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вселение в жилое помещение иных лиц (за исключением вселения супруга (супруги), несовершеннолетних детей и временных жильцов);</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выделение доли собственниками жилых помещений;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Комиссия образуется на основании правового акта федерального государственного органа.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и документационное обеспечение деятельности комиссии осуществляется федеральным государственным органом.</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Комиссия выполняет следующие функции: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проверяет сведения, содержащиеся в документах, представленных гражданским служащим в соответствии с </w:t>
      </w:r>
      <w:hyperlink w:anchor="Par75" w:history="1">
        <w:r>
          <w:rPr>
            <w:rFonts w:ascii="Calibri" w:hAnsi="Calibri" w:cs="Calibri"/>
            <w:color w:val="0000FF"/>
          </w:rPr>
          <w:t>пунктом 6</w:t>
        </w:r>
      </w:hyperlink>
      <w:r>
        <w:rPr>
          <w:rFonts w:ascii="Calibri" w:hAnsi="Calibri" w:cs="Calibri"/>
        </w:rPr>
        <w:t xml:space="preserve"> настоящих Правил, о наличии условий, необходимых для постановки гражданского служащего на учет для получения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направляет в случае необходимости запрос в Министерство труда и социальной защиты Российской Федерации для получения справки о предоставлении гражданскому служащему единовременной выплаты по прежним местам прохождения гражданской службы, а также в </w:t>
      </w:r>
      <w:r>
        <w:rPr>
          <w:rFonts w:ascii="Calibri" w:hAnsi="Calibri" w:cs="Calibri"/>
        </w:rPr>
        <w:lastRenderedPageBreak/>
        <w:t>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ведет книгу учета гражданских служащих для получения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 основании представления непосредственного руководителя гражданского служащего вносит руководителю федерального государственного органа предложение об увеличении размера единовременной выплаты гражданскому служащему (персонально) за безупречную и эффективную гражданскую службу.</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По запросу комиссии Министерство труда и социальной защиты Российской Федерации выдает справку о предоставлении единовременной выплаты по форме согласно </w:t>
      </w:r>
      <w:hyperlink w:anchor="Par203" w:history="1">
        <w:r>
          <w:rPr>
            <w:rFonts w:ascii="Calibri" w:hAnsi="Calibri" w:cs="Calibri"/>
            <w:color w:val="0000FF"/>
          </w:rPr>
          <w:t>приложению N 1</w:t>
        </w:r>
      </w:hyperlink>
      <w:r>
        <w:rPr>
          <w:rFonts w:ascii="Calibri" w:hAnsi="Calibri" w:cs="Calibri"/>
        </w:rPr>
        <w:t xml:space="preserve"> в месячный срок с даты получения запроса.</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проверки сведений, содержащихся в базе данных, Министерство труда и социальной защиты Российской Федерации может направлять соответствующие запросы в федеральные государственные органы, а также государственные органы субъектов Российской Федерации для получения информации о предоставлении гражданскому служащему единовременной выплаты по прежним местам прохождения гражданской службы.</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государственные органы и государственные органы субъектов Российской Федерации представляют в Министерство труда и социальной защиты Российской Федерации необходимую информацию в 10-дневный срок с даты получения запроса.</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комиссией не позднее чем через 2 месяца после подачи гражданским служащим заявления, предусмотренного </w:t>
      </w:r>
      <w:hyperlink w:anchor="Par75" w:history="1">
        <w:r>
          <w:rPr>
            <w:rFonts w:ascii="Calibri" w:hAnsi="Calibri" w:cs="Calibri"/>
            <w:color w:val="0000FF"/>
          </w:rPr>
          <w:t>пунктом 6</w:t>
        </w:r>
      </w:hyperlink>
      <w:r>
        <w:rPr>
          <w:rFonts w:ascii="Calibri" w:hAnsi="Calibri" w:cs="Calibri"/>
        </w:rPr>
        <w:t xml:space="preserve"> настоящих Правил, оформляется протоколом комиссии и утверждается правовым актом федерального государственного органа.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правового акта о постановке гражданского служащего на учет для получения единовременной выплаты или снятии с учета по основаниям, указанным в </w:t>
      </w:r>
      <w:hyperlink w:anchor="Par117" w:history="1">
        <w:r>
          <w:rPr>
            <w:rFonts w:ascii="Calibri" w:hAnsi="Calibri" w:cs="Calibri"/>
            <w:color w:val="0000FF"/>
          </w:rPr>
          <w:t>пункте 19</w:t>
        </w:r>
      </w:hyperlink>
      <w:r>
        <w:rPr>
          <w:rFonts w:ascii="Calibri" w:hAnsi="Calibri" w:cs="Calibri"/>
        </w:rPr>
        <w:t xml:space="preserve"> настоящих Правил, направляется в Министерство труда и социальной защиты Российской Федерации в недельный срок с даты его принятия. Выписка из правового акта в указанный срок направляется или выдается гражданскому служащему, в отношении которого принято соответствующее решение.</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комиссией проверки, не подтверждают наличие условий, необходимых для постановки гражданского служащего на учет для получения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Гражданский служащий, состоящий на учете для получения единовременной выплаты, при переходе на гражданскую службу в другой федеральный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r:id="rId35" w:history="1">
        <w:r>
          <w:rPr>
            <w:rFonts w:ascii="Calibri" w:hAnsi="Calibri" w:cs="Calibri"/>
            <w:color w:val="0000FF"/>
          </w:rPr>
          <w:t>порядке</w:t>
        </w:r>
      </w:hyperlink>
      <w:r>
        <w:rPr>
          <w:rFonts w:ascii="Calibri" w:hAnsi="Calibri" w:cs="Calibri"/>
        </w:rPr>
        <w:t>, определяемом Министерством труда и социальной защиты Российской Федерации.</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19. Гражданский служащий снимается с учета для получения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личному заявлению, подаваемому в письменной форме на имя руководителя федерального государственного органа;</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6" w:name="Par119"/>
      <w:bookmarkEnd w:id="16"/>
      <w:r>
        <w:rPr>
          <w:rFonts w:ascii="Calibri" w:hAnsi="Calibri" w:cs="Calibri"/>
        </w:rPr>
        <w:t>б) в случае изменений (улучшений) жилищных условий, в результате которых утрачены основания получения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случае реализации им права на получение единовременной выплаты, предусмотренного настоящими Правилами;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случае увольнения с гражданской службы (за исключением случаев, предусмотренных </w:t>
      </w:r>
      <w:hyperlink w:anchor="Par84" w:history="1">
        <w:r>
          <w:rPr>
            <w:rFonts w:ascii="Calibri" w:hAnsi="Calibri" w:cs="Calibri"/>
            <w:color w:val="0000FF"/>
          </w:rPr>
          <w:t>пунктом 8</w:t>
        </w:r>
      </w:hyperlink>
      <w:r>
        <w:rPr>
          <w:rFonts w:ascii="Calibri" w:hAnsi="Calibri" w:cs="Calibri"/>
        </w:rPr>
        <w:t xml:space="preserve"> настоящих Правил);</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ar84" w:history="1">
        <w:r>
          <w:rPr>
            <w:rFonts w:ascii="Calibri" w:hAnsi="Calibri" w:cs="Calibri"/>
            <w:color w:val="0000FF"/>
          </w:rPr>
          <w:t>пунктом 8</w:t>
        </w:r>
      </w:hyperlink>
      <w:r>
        <w:rPr>
          <w:rFonts w:ascii="Calibri" w:hAnsi="Calibri" w:cs="Calibri"/>
        </w:rPr>
        <w:t xml:space="preserve"> настоящих Правил).</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Сведения о гражданском служащем, состоящем на учете для получения единовременной выплаты, заносятся в книгу учета гражданских служащих для получения единовременной выплаты по форме согласно </w:t>
      </w:r>
      <w:hyperlink w:anchor="Par242" w:history="1">
        <w:r>
          <w:rPr>
            <w:rFonts w:ascii="Calibri" w:hAnsi="Calibri" w:cs="Calibri"/>
            <w:color w:val="0000FF"/>
          </w:rPr>
          <w:t>приложению N 2</w:t>
        </w:r>
      </w:hyperlink>
      <w:r>
        <w:rPr>
          <w:rFonts w:ascii="Calibri" w:hAnsi="Calibri" w:cs="Calibri"/>
        </w:rPr>
        <w:t xml:space="preserve"> (далее - книга учета) в порядке очередности подачи заявлений.</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Книга учета ведется комиссией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ar75" w:history="1">
        <w:r>
          <w:rPr>
            <w:rFonts w:ascii="Calibri" w:hAnsi="Calibri" w:cs="Calibri"/>
            <w:color w:val="0000FF"/>
          </w:rPr>
          <w:t>пунктом 6</w:t>
        </w:r>
      </w:hyperlink>
      <w:r>
        <w:rPr>
          <w:rFonts w:ascii="Calibri" w:hAnsi="Calibri" w:cs="Calibri"/>
        </w:rPr>
        <w:t xml:space="preserve"> настоящих Правил. Учетному делу присваивается номер, соответствующий номеру в книге учета.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основания для получения гражданским служащим единовременной выплаты утрачены, комиссия представляет руководителю федерального государственного органа проект правового акта о снятии гражданского служащего с учета. Соответствующие изменения вносятся в книгу учета в день принятия правового акта.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Министерство труда и социальной защиты Российской Федерации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Министерство финансов Российской Федерации.</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center"/>
        <w:outlineLvl w:val="1"/>
        <w:rPr>
          <w:rFonts w:ascii="Calibri" w:hAnsi="Calibri" w:cs="Calibri"/>
        </w:rPr>
      </w:pPr>
      <w:bookmarkStart w:id="17" w:name="Par131"/>
      <w:bookmarkEnd w:id="17"/>
      <w:r>
        <w:rPr>
          <w:rFonts w:ascii="Calibri" w:hAnsi="Calibri" w:cs="Calibri"/>
        </w:rPr>
        <w:t>III. Определение размера единовременной выплаты</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22. Норматив общей площади жилого помещения для расчета размера единовременной выплаты устанавливается в следующем размере: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кв. метра общей площади жилья - на 1 человека;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кв. метра общей площади жилья - на семью из 2 человек;</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кв. метров общей площади жилья на каждого члена семьи - на семью из 3 и более человек.</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19" w:name="Par137"/>
      <w:bookmarkEnd w:id="19"/>
      <w:r>
        <w:rPr>
          <w:rFonts w:ascii="Calibri" w:hAnsi="Calibri" w:cs="Calibri"/>
        </w:rPr>
        <w:t>23.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Размер единовременной выплаты гражданскому служащему может быть увеличен сверх норматива на основании решения руководителя федерального государственного органа с учетом конкретных обстоятельств и в зависимости от имеющихся возможностей.</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20" w:name="Par139"/>
      <w:bookmarkEnd w:id="20"/>
      <w:r>
        <w:rPr>
          <w:rFonts w:ascii="Calibri" w:hAnsi="Calibri" w:cs="Calibri"/>
        </w:rPr>
        <w:t>25.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3 до 5 лет стажа - 1,05;</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5 до 9 лет стажа - 1,1;</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9 до 11 лет стажа - 1,15;</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11 до 15 лет стажа - 1,2;</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15 до 20 лет стажа - 1,25;</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лет стажа и более - коэффициент увеличивается на 0,05 за каждый год службы, но составляет не более 1,5.</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ar330" w:history="1">
        <w:r>
          <w:rPr>
            <w:rFonts w:ascii="Calibri" w:hAnsi="Calibri" w:cs="Calibri"/>
            <w:color w:val="0000FF"/>
          </w:rPr>
          <w:t>приложению N 4</w:t>
        </w:r>
      </w:hyperlink>
      <w:r>
        <w:rPr>
          <w:rFonts w:ascii="Calibri" w:hAnsi="Calibri" w:cs="Calibri"/>
        </w:rPr>
        <w:t>.</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16.12.2009 N 1027)</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Расчет единовременной выплаты осуществляется федеральным государственным органом согласно </w:t>
      </w:r>
      <w:hyperlink w:anchor="Par285" w:history="1">
        <w:r>
          <w:rPr>
            <w:rFonts w:ascii="Calibri" w:hAnsi="Calibri" w:cs="Calibri"/>
            <w:color w:val="0000FF"/>
          </w:rPr>
          <w:t>приложению N 3</w:t>
        </w:r>
      </w:hyperlink>
      <w:r>
        <w:rPr>
          <w:rFonts w:ascii="Calibri" w:hAnsi="Calibri" w:cs="Calibri"/>
        </w:rPr>
        <w:t xml:space="preserve"> на основании норматива общей площади жилого помещения с учетом положений </w:t>
      </w:r>
      <w:hyperlink w:anchor="Par137" w:history="1">
        <w:r>
          <w:rPr>
            <w:rFonts w:ascii="Calibri" w:hAnsi="Calibri" w:cs="Calibri"/>
            <w:color w:val="0000FF"/>
          </w:rPr>
          <w:t>пунктов 23</w:t>
        </w:r>
      </w:hyperlink>
      <w:r>
        <w:rPr>
          <w:rFonts w:ascii="Calibri" w:hAnsi="Calibri" w:cs="Calibri"/>
        </w:rPr>
        <w:t xml:space="preserve"> - </w:t>
      </w:r>
      <w:hyperlink w:anchor="Par139" w:history="1">
        <w:r>
          <w:rPr>
            <w:rFonts w:ascii="Calibri" w:hAnsi="Calibri" w:cs="Calibri"/>
            <w:color w:val="0000FF"/>
          </w:rPr>
          <w:t>25</w:t>
        </w:r>
      </w:hyperlink>
      <w:r>
        <w:rPr>
          <w:rFonts w:ascii="Calibri" w:hAnsi="Calibri" w:cs="Calibri"/>
        </w:rPr>
        <w:t xml:space="preserve"> настоящих Правил, </w:t>
      </w:r>
      <w:hyperlink r:id="rId39" w:history="1">
        <w:r>
          <w:rPr>
            <w:rFonts w:ascii="Calibri" w:hAnsi="Calibri" w:cs="Calibri"/>
            <w:color w:val="0000FF"/>
          </w:rPr>
          <w:t>размера</w:t>
        </w:r>
      </w:hyperlink>
      <w:r>
        <w:rPr>
          <w:rFonts w:ascii="Calibri" w:hAnsi="Calibri" w:cs="Calibri"/>
        </w:rPr>
        <w:t xml:space="preserve"> средней рыночной стоимости 1 кв. метра общей площади жилья, определяемого Министерством регионального развития Российской Федерации ежеквартально, и </w:t>
      </w:r>
      <w:hyperlink r:id="rId40" w:history="1">
        <w:r>
          <w:rPr>
            <w:rFonts w:ascii="Calibri" w:hAnsi="Calibri" w:cs="Calibri"/>
            <w:color w:val="0000FF"/>
          </w:rPr>
          <w:t>поправочного коэффициента</w:t>
        </w:r>
      </w:hyperlink>
      <w:r>
        <w:rPr>
          <w:rFonts w:ascii="Calibri" w:hAnsi="Calibri" w:cs="Calibri"/>
        </w:rPr>
        <w:t xml:space="preserve"> размера средней рыночной стоимости 1 кв. метра общей площади жилья с учетом места прохождения гражданской службы гражданским служащим, определяемого Министерством труда и социальной защиты Российской Федерации ежегодно.</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21" w:name="Par150"/>
      <w:bookmarkEnd w:id="21"/>
      <w:r>
        <w:rPr>
          <w:rFonts w:ascii="Calibri" w:hAnsi="Calibri" w:cs="Calibri"/>
        </w:rPr>
        <w:t xml:space="preserve">27.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anchor="Par133" w:history="1">
        <w:r>
          <w:rPr>
            <w:rFonts w:ascii="Calibri" w:hAnsi="Calibri" w:cs="Calibri"/>
            <w:color w:val="0000FF"/>
          </w:rPr>
          <w:t>пунктов 22</w:t>
        </w:r>
      </w:hyperlink>
      <w:r>
        <w:rPr>
          <w:rFonts w:ascii="Calibri" w:hAnsi="Calibri" w:cs="Calibri"/>
        </w:rPr>
        <w:t xml:space="preserve"> и </w:t>
      </w:r>
      <w:hyperlink w:anchor="Par137" w:history="1">
        <w:r>
          <w:rPr>
            <w:rFonts w:ascii="Calibri" w:hAnsi="Calibri" w:cs="Calibri"/>
            <w:color w:val="0000FF"/>
          </w:rPr>
          <w:t>23</w:t>
        </w:r>
      </w:hyperlink>
      <w:r>
        <w:rPr>
          <w:rFonts w:ascii="Calibri" w:hAnsi="Calibri" w:cs="Calibri"/>
        </w:rP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ar58" w:history="1">
        <w:r>
          <w:rPr>
            <w:rFonts w:ascii="Calibri" w:hAnsi="Calibri" w:cs="Calibri"/>
            <w:color w:val="0000FF"/>
          </w:rPr>
          <w:t>подпунктах "в"</w:t>
        </w:r>
      </w:hyperlink>
      <w:r>
        <w:rPr>
          <w:rFonts w:ascii="Calibri" w:hAnsi="Calibri" w:cs="Calibri"/>
        </w:rPr>
        <w:t xml:space="preserve">, </w:t>
      </w:r>
      <w:hyperlink w:anchor="Par59" w:history="1">
        <w:r>
          <w:rPr>
            <w:rFonts w:ascii="Calibri" w:hAnsi="Calibri" w:cs="Calibri"/>
            <w:color w:val="0000FF"/>
          </w:rPr>
          <w:t>"г"</w:t>
        </w:r>
      </w:hyperlink>
      <w:r>
        <w:rPr>
          <w:rFonts w:ascii="Calibri" w:hAnsi="Calibri" w:cs="Calibri"/>
        </w:rPr>
        <w:t xml:space="preserve">, </w:t>
      </w:r>
      <w:hyperlink w:anchor="Par60" w:history="1">
        <w:r>
          <w:rPr>
            <w:rFonts w:ascii="Calibri" w:hAnsi="Calibri" w:cs="Calibri"/>
            <w:color w:val="0000FF"/>
          </w:rPr>
          <w:t>"д"</w:t>
        </w:r>
      </w:hyperlink>
      <w:r>
        <w:rPr>
          <w:rFonts w:ascii="Calibri" w:hAnsi="Calibri" w:cs="Calibri"/>
        </w:rPr>
        <w:t xml:space="preserve"> и </w:t>
      </w:r>
      <w:hyperlink w:anchor="Par62" w:history="1">
        <w:r>
          <w:rPr>
            <w:rFonts w:ascii="Calibri" w:hAnsi="Calibri" w:cs="Calibri"/>
            <w:color w:val="0000FF"/>
          </w:rPr>
          <w:t>"ж" пункта 2</w:t>
        </w:r>
      </w:hyperlink>
      <w:r>
        <w:rPr>
          <w:rFonts w:ascii="Calibri" w:hAnsi="Calibri" w:cs="Calibri"/>
        </w:rPr>
        <w:t xml:space="preserve"> настоящих Правил.</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center"/>
        <w:outlineLvl w:val="1"/>
        <w:rPr>
          <w:rFonts w:ascii="Calibri" w:hAnsi="Calibri" w:cs="Calibri"/>
        </w:rPr>
      </w:pPr>
      <w:bookmarkStart w:id="22" w:name="Par152"/>
      <w:bookmarkEnd w:id="22"/>
      <w:r>
        <w:rPr>
          <w:rFonts w:ascii="Calibri" w:hAnsi="Calibri" w:cs="Calibri"/>
        </w:rPr>
        <w:t>IV. Порядок предоставления и использования</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единовременной выплаты</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Единовременная выплата перечисляется в установленном порядке федеральным государственным органом на счет территориального органа Федерального казначейства, открытый на балансовом счете N 40302 "Средства, поступающие во временное распоряжение казенных учреждений" (далее - счет N 40302) по месту открытия лицевого счета для учета операций со средствами, поступающими в соответствии с законодательством Российской Федерации во временное распоряжение федеральному государственному органу, за счет бюджетных ассигнований которого осуществляется единовременная выплата, с отражением указанной операции на соответствующем лицевом счете, открытом федеральному государственному органу.</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17.12.2010 N 1045)</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Перечисление средств единовременной выплаты на счет N 40302 осуществляется в установленном порядке на основании представленных в территориальный орган Федерального казначейства федеральным государственным органом платежных документов и заверенной им копии правового акта о предоставлении единовременной выплаты гражданскому служащему, предусмотренного </w:t>
      </w:r>
      <w:hyperlink w:anchor="Par70" w:history="1">
        <w:r>
          <w:rPr>
            <w:rFonts w:ascii="Calibri" w:hAnsi="Calibri" w:cs="Calibri"/>
            <w:color w:val="0000FF"/>
          </w:rPr>
          <w:t>пунктом 5</w:t>
        </w:r>
      </w:hyperlink>
      <w:r>
        <w:rPr>
          <w:rFonts w:ascii="Calibri" w:hAnsi="Calibri" w:cs="Calibri"/>
        </w:rPr>
        <w:t xml:space="preserve"> настоящих Правил.</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Единовременная выплата может быть использована в счет:</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оплаты приобретаемого на основании договора купли-продажи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оплаты паевого взноса, если гражданский служащий является членом жилищного, жилищно-строительного или жилищного накопительного кооператива;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оплаты работ по строительству объекта индивидуального жилищного строительства;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23" w:name="Par163"/>
      <w:bookmarkEnd w:id="23"/>
      <w:r>
        <w:rPr>
          <w:rFonts w:ascii="Calibri" w:hAnsi="Calibri" w:cs="Calibri"/>
        </w:rPr>
        <w:t xml:space="preserve">30. Для оплаты приобретаемого жилого помещения гражданский служащий представляет в федеральный государственный орган копию документа, удостоверяющего его личность, а также </w:t>
      </w:r>
      <w:r>
        <w:rPr>
          <w:rFonts w:ascii="Calibri" w:hAnsi="Calibri" w:cs="Calibri"/>
        </w:rPr>
        <w:lastRenderedPageBreak/>
        <w:t xml:space="preserve">документы, указанные в </w:t>
      </w:r>
      <w:hyperlink w:anchor="Par169" w:history="1">
        <w:r>
          <w:rPr>
            <w:rFonts w:ascii="Calibri" w:hAnsi="Calibri" w:cs="Calibri"/>
            <w:color w:val="0000FF"/>
          </w:rPr>
          <w:t>пунктах 32</w:t>
        </w:r>
      </w:hyperlink>
      <w:r>
        <w:rPr>
          <w:rFonts w:ascii="Calibri" w:hAnsi="Calibri" w:cs="Calibri"/>
        </w:rPr>
        <w:t xml:space="preserve"> - </w:t>
      </w:r>
      <w:hyperlink w:anchor="Par178" w:history="1">
        <w:r>
          <w:rPr>
            <w:rFonts w:ascii="Calibri" w:hAnsi="Calibri" w:cs="Calibri"/>
            <w:color w:val="0000FF"/>
          </w:rPr>
          <w:t>35</w:t>
        </w:r>
      </w:hyperlink>
      <w:r>
        <w:rPr>
          <w:rFonts w:ascii="Calibri" w:hAnsi="Calibri" w:cs="Calibri"/>
        </w:rPr>
        <w:t xml:space="preserve"> настоящих Правил.</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Федеральный государственный орган в течение 5 рабочих дней с даты получения документов, указанных в </w:t>
      </w:r>
      <w:hyperlink w:anchor="Par163" w:history="1">
        <w:r>
          <w:rPr>
            <w:rFonts w:ascii="Calibri" w:hAnsi="Calibri" w:cs="Calibri"/>
            <w:color w:val="0000FF"/>
          </w:rPr>
          <w:t>пунктах 30</w:t>
        </w:r>
      </w:hyperlink>
      <w:r>
        <w:rPr>
          <w:rFonts w:ascii="Calibri" w:hAnsi="Calibri" w:cs="Calibri"/>
        </w:rPr>
        <w:t xml:space="preserve">, </w:t>
      </w:r>
      <w:hyperlink w:anchor="Par169" w:history="1">
        <w:r>
          <w:rPr>
            <w:rFonts w:ascii="Calibri" w:hAnsi="Calibri" w:cs="Calibri"/>
            <w:color w:val="0000FF"/>
          </w:rPr>
          <w:t>32</w:t>
        </w:r>
      </w:hyperlink>
      <w:r>
        <w:rPr>
          <w:rFonts w:ascii="Calibri" w:hAnsi="Calibri" w:cs="Calibri"/>
        </w:rPr>
        <w:t xml:space="preserve"> - </w:t>
      </w:r>
      <w:hyperlink w:anchor="Par178" w:history="1">
        <w:r>
          <w:rPr>
            <w:rFonts w:ascii="Calibri" w:hAnsi="Calibri" w:cs="Calibri"/>
            <w:color w:val="0000FF"/>
          </w:rPr>
          <w:t>35</w:t>
        </w:r>
      </w:hyperlink>
      <w:r>
        <w:rPr>
          <w:rFonts w:ascii="Calibri" w:hAnsi="Calibri" w:cs="Calibri"/>
        </w:rPr>
        <w:t xml:space="preserve"> настоящих Правил, осуществляет проверку их соответствия настоящим Правилам и представляет эти документы в орган Федерального казначейства для санкционирования операции по перечислению единовременной выплаты со счета N 40302 на счет физического лица (юридического лица, индивидуального предпринимателя), осуществляющего отчуждение жилого помещения (строительство объекта индивидуального жилищного строительства), на счет для оплаты паевого взноса либо на счет банка для погашения долга и (или)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(далее - счет банка).</w:t>
      </w:r>
    </w:p>
    <w:p w:rsidR="003A16AF" w:rsidRDefault="003A16A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16AF" w:rsidRDefault="003A16AF">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Правило</w:t>
        </w:r>
      </w:hyperlink>
      <w:r>
        <w:rPr>
          <w:rFonts w:ascii="Calibri" w:hAnsi="Calibri" w:cs="Calibri"/>
        </w:rPr>
        <w:t xml:space="preserve"> о государственной регистрации договоров купли-продажи жилого помещения не применяется к договорам, заключаемым после 1 марта 2013 года (Федеральный </w:t>
      </w:r>
      <w:hyperlink r:id="rId44" w:history="1">
        <w:r>
          <w:rPr>
            <w:rFonts w:ascii="Calibri" w:hAnsi="Calibri" w:cs="Calibri"/>
            <w:color w:val="0000FF"/>
          </w:rPr>
          <w:t>закон</w:t>
        </w:r>
      </w:hyperlink>
      <w:r>
        <w:rPr>
          <w:rFonts w:ascii="Calibri" w:hAnsi="Calibri" w:cs="Calibri"/>
        </w:rPr>
        <w:t xml:space="preserve"> от 30.12.2012 N 302-ФЗ).</w:t>
      </w:r>
    </w:p>
    <w:p w:rsidR="003A16AF" w:rsidRDefault="003A16A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24" w:name="Par169"/>
      <w:bookmarkEnd w:id="24"/>
      <w:r>
        <w:rPr>
          <w:rFonts w:ascii="Calibri" w:hAnsi="Calibri" w:cs="Calibri"/>
        </w:rPr>
        <w:t xml:space="preserve">32.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федеральный государственный орган копию договора купли-продажи жилого помещения, прошедшего государственную регистрацию в установленном порядке, и копию </w:t>
      </w:r>
      <w:hyperlink r:id="rId45" w:history="1">
        <w:r>
          <w:rPr>
            <w:rFonts w:ascii="Calibri" w:hAnsi="Calibri" w:cs="Calibri"/>
            <w:color w:val="0000FF"/>
          </w:rPr>
          <w:t>свидетельства</w:t>
        </w:r>
      </w:hyperlink>
      <w:r>
        <w:rPr>
          <w:rFonts w:ascii="Calibri" w:hAnsi="Calibri" w:cs="Calibri"/>
        </w:rPr>
        <w:t xml:space="preserve"> (свидетельств) о государственной регистрации прав собственности гражданского служащего на жилое помещение, приобретаемое за счет средств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приобретении 2 и более жилых помещений договоры купли-продажи жилых помещений и копии свидетельств о государственной регистрации права собственности на недвижимое имущество должны представляться в федеральный государственный орган одновременно.</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федеральный государственный орган:</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выписку из реестра членов кооператива, подтверждающую членство в кооперативе гражданского служащего;</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копию устава кооператива;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копию решения о передаче жилого помещения в пользование гражданского служащего - члена кооператива.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федеральный государственный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(копию договора строительного подряда либо иные документы), и разрешение органа местного самоуправления на строительство этого объекта.</w:t>
      </w:r>
    </w:p>
    <w:p w:rsidR="003A16AF" w:rsidRDefault="003A16AF">
      <w:pPr>
        <w:widowControl w:val="0"/>
        <w:autoSpaceDE w:val="0"/>
        <w:autoSpaceDN w:val="0"/>
        <w:adjustRightInd w:val="0"/>
        <w:spacing w:after="0" w:line="240" w:lineRule="auto"/>
        <w:ind w:firstLine="540"/>
        <w:jc w:val="both"/>
        <w:rPr>
          <w:rFonts w:ascii="Calibri" w:hAnsi="Calibri" w:cs="Calibri"/>
        </w:rPr>
      </w:pPr>
      <w:bookmarkStart w:id="25" w:name="Par178"/>
      <w:bookmarkEnd w:id="25"/>
      <w:r>
        <w:rPr>
          <w:rFonts w:ascii="Calibri" w:hAnsi="Calibri" w:cs="Calibri"/>
        </w:rPr>
        <w:t xml:space="preserve">35.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w:t>
      </w:r>
      <w:r>
        <w:rPr>
          <w:rFonts w:ascii="Calibri" w:hAnsi="Calibri" w:cs="Calibri"/>
        </w:rPr>
        <w:lastRenderedPageBreak/>
        <w:t>гражданский служащий представляет в федеральный государственный орган:</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копию кредитного договора (договора займа);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копию договора об ипотеке, прошедшего государственную регистрацию в установленном </w:t>
      </w:r>
      <w:hyperlink r:id="rId46" w:history="1">
        <w:r>
          <w:rPr>
            <w:rFonts w:ascii="Calibri" w:hAnsi="Calibri" w:cs="Calibri"/>
            <w:color w:val="0000FF"/>
          </w:rPr>
          <w:t>порядке</w:t>
        </w:r>
      </w:hyperlink>
      <w:r>
        <w:rPr>
          <w:rFonts w:ascii="Calibri" w:hAnsi="Calibri" w:cs="Calibri"/>
        </w:rPr>
        <w:t xml:space="preserve"> (если предоставлен ипотечный кредит, ипотечный заем);</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копию свидетельства о государственной регистрации права собственности на жилое помещение, приобретаемое с использованием кредитных (заемных) средств.</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В случае выявления недостоверной информации, содержащейся в документах, представленных гражданским служащим в федеральный государственный орган для оплаты, а также в случае их несоответствия настоящим Правилам федеральный государственный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федеральным государственным органом для проверки и оплаты, возвращаются гражданскому служащему.</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Гражданский служащий, которому предоставлена единовременная выплата, обязан в течение 3 месяцев с даты получения свидетельства о регистрации права собственности на приобретаемое жилое помещение (но не более чем через 24 месяца с даты перечисления единовременной выплаты на счет N 40302) представить в федеральный государственный орган, осуществивший перечисление единовременной выплаты, выписку из Единого государственного реестра прав на недвижимое имущество и сделок с ним в отношении квартиры или жилого дома (части жилого дома), которые были приобретены или построены с использованием единовременной выплаты.</w:t>
      </w:r>
    </w:p>
    <w:p w:rsidR="003A16AF" w:rsidRDefault="003A16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20.02.2010 N 71)</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В случае если гражданский служащий использовал единовременную выплату в неполном объеме, федеральный государственный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Единовременная выплата считается предоставленной гражданскому служащему с даты перечисления федеральным государственным органом единовременной выплаты на счет N 40302.</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right"/>
        <w:outlineLvl w:val="1"/>
        <w:rPr>
          <w:rFonts w:ascii="Calibri" w:hAnsi="Calibri" w:cs="Calibri"/>
        </w:rPr>
      </w:pPr>
      <w:bookmarkStart w:id="26" w:name="Par193"/>
      <w:bookmarkEnd w:id="26"/>
      <w:r>
        <w:rPr>
          <w:rFonts w:ascii="Calibri" w:hAnsi="Calibri" w:cs="Calibri"/>
        </w:rPr>
        <w:t>Приложение N 1</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федеральным государственным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 служащим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единовременной субсидии</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на приобретение</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жилого помещения</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pStyle w:val="ConsPlusNonformat"/>
      </w:pPr>
      <w:bookmarkStart w:id="27" w:name="Par203"/>
      <w:bookmarkEnd w:id="27"/>
      <w:r>
        <w:t xml:space="preserve">                                  СПРАВКА</w:t>
      </w:r>
    </w:p>
    <w:p w:rsidR="003A16AF" w:rsidRDefault="003A16AF">
      <w:pPr>
        <w:pStyle w:val="ConsPlusNonformat"/>
      </w:pPr>
      <w:r>
        <w:t xml:space="preserve">                 о предоставлении единовременной субсидии</w:t>
      </w:r>
    </w:p>
    <w:p w:rsidR="003A16AF" w:rsidRDefault="003A16AF">
      <w:pPr>
        <w:pStyle w:val="ConsPlusNonformat"/>
      </w:pPr>
      <w:r>
        <w:t xml:space="preserve">                     на приобретение жилого помещения</w:t>
      </w:r>
    </w:p>
    <w:p w:rsidR="003A16AF" w:rsidRDefault="003A16AF">
      <w:pPr>
        <w:pStyle w:val="ConsPlusNonformat"/>
      </w:pPr>
      <w:r>
        <w:t xml:space="preserve">                         от "__" ________ 200_ г.</w:t>
      </w:r>
    </w:p>
    <w:p w:rsidR="003A16AF" w:rsidRDefault="003A16AF">
      <w:pPr>
        <w:pStyle w:val="ConsPlusNonformat"/>
      </w:pPr>
      <w:r>
        <w:t xml:space="preserve">                               N __________</w:t>
      </w:r>
    </w:p>
    <w:p w:rsidR="003A16AF" w:rsidRDefault="003A16AF">
      <w:pPr>
        <w:pStyle w:val="ConsPlusNonformat"/>
      </w:pPr>
    </w:p>
    <w:p w:rsidR="003A16AF" w:rsidRDefault="003A16AF">
      <w:pPr>
        <w:pStyle w:val="ConsPlusNonformat"/>
      </w:pPr>
      <w:r>
        <w:t>Выдана ____________________________________________________________________</w:t>
      </w:r>
    </w:p>
    <w:p w:rsidR="003A16AF" w:rsidRDefault="003A16AF">
      <w:pPr>
        <w:pStyle w:val="ConsPlusNonformat"/>
      </w:pPr>
      <w:r>
        <w:t xml:space="preserve">             (наименование федерального органа государственной власти)</w:t>
      </w:r>
    </w:p>
    <w:p w:rsidR="003A16AF" w:rsidRDefault="003A16AF">
      <w:pPr>
        <w:pStyle w:val="ConsPlusNonformat"/>
      </w:pPr>
      <w:r>
        <w:t>о том, что гражданин (гражданка) _________________________________________,</w:t>
      </w:r>
    </w:p>
    <w:p w:rsidR="003A16AF" w:rsidRDefault="003A16AF">
      <w:pPr>
        <w:pStyle w:val="ConsPlusNonformat"/>
      </w:pPr>
      <w:r>
        <w:lastRenderedPageBreak/>
        <w:t xml:space="preserve">                                          (фамилия, имя, отчество)</w:t>
      </w:r>
    </w:p>
    <w:p w:rsidR="003A16AF" w:rsidRDefault="003A16AF">
      <w:pPr>
        <w:pStyle w:val="ConsPlusNonformat"/>
      </w:pPr>
      <w:r>
        <w:t>проходивший(ая)  государственную  гражданскую  службу  Российской Федерации</w:t>
      </w:r>
    </w:p>
    <w:p w:rsidR="003A16AF" w:rsidRDefault="003A16AF">
      <w:pPr>
        <w:pStyle w:val="ConsPlusNonformat"/>
      </w:pPr>
      <w:r>
        <w:t>в государственном(ых) органе(ах) __________________________________________</w:t>
      </w:r>
    </w:p>
    <w:p w:rsidR="003A16AF" w:rsidRDefault="003A16AF">
      <w:pPr>
        <w:pStyle w:val="ConsPlusNonformat"/>
      </w:pPr>
      <w:r>
        <w:t>___________________________________________________________________________</w:t>
      </w:r>
    </w:p>
    <w:p w:rsidR="003A16AF" w:rsidRDefault="003A16AF">
      <w:pPr>
        <w:pStyle w:val="ConsPlusNonformat"/>
      </w:pPr>
      <w:r>
        <w:t>на должности(ях) __________________________________________________________</w:t>
      </w:r>
    </w:p>
    <w:p w:rsidR="003A16AF" w:rsidRDefault="003A16AF">
      <w:pPr>
        <w:pStyle w:val="ConsPlusNonformat"/>
      </w:pPr>
      <w:r>
        <w:t>__________________________________________________________________________,</w:t>
      </w:r>
    </w:p>
    <w:p w:rsidR="003A16AF" w:rsidRDefault="003A16AF">
      <w:pPr>
        <w:pStyle w:val="ConsPlusNonformat"/>
      </w:pPr>
      <w:r>
        <w:t>за период государственной гражданской службы Российской Федерации с _______</w:t>
      </w:r>
    </w:p>
    <w:p w:rsidR="003A16AF" w:rsidRDefault="003A16AF">
      <w:pPr>
        <w:pStyle w:val="ConsPlusNonformat"/>
      </w:pPr>
      <w:r>
        <w:t>по _______ ________________________________________________________________</w:t>
      </w:r>
    </w:p>
    <w:p w:rsidR="003A16AF" w:rsidRDefault="003A16AF">
      <w:pPr>
        <w:pStyle w:val="ConsPlusNonformat"/>
      </w:pPr>
      <w:r>
        <w:t xml:space="preserve">                    (получал(а), не получал(а) - указать нужное)</w:t>
      </w:r>
    </w:p>
    <w:p w:rsidR="003A16AF" w:rsidRDefault="003A16AF">
      <w:pPr>
        <w:pStyle w:val="ConsPlusNonformat"/>
      </w:pPr>
      <w:r>
        <w:t>единовременную выплату на приобретение жилого помещения.</w:t>
      </w:r>
    </w:p>
    <w:p w:rsidR="003A16AF" w:rsidRDefault="003A16AF">
      <w:pPr>
        <w:pStyle w:val="ConsPlusNonformat"/>
      </w:pPr>
    </w:p>
    <w:p w:rsidR="003A16AF" w:rsidRDefault="003A16AF">
      <w:pPr>
        <w:pStyle w:val="ConsPlusNonformat"/>
      </w:pPr>
      <w:r>
        <w:t>______________________________________  ____________  _____________________</w:t>
      </w:r>
    </w:p>
    <w:p w:rsidR="003A16AF" w:rsidRDefault="003A16AF">
      <w:pPr>
        <w:pStyle w:val="ConsPlusNonformat"/>
      </w:pPr>
      <w:r>
        <w:t xml:space="preserve">  (должность сотрудника Министерства      (подпись)   (расшифровка подписи)</w:t>
      </w:r>
    </w:p>
    <w:p w:rsidR="003A16AF" w:rsidRDefault="003A16AF">
      <w:pPr>
        <w:pStyle w:val="ConsPlusNonformat"/>
      </w:pPr>
      <w:r>
        <w:t xml:space="preserve">      труда и социальной защиты</w:t>
      </w:r>
    </w:p>
    <w:p w:rsidR="003A16AF" w:rsidRDefault="003A16AF">
      <w:pPr>
        <w:pStyle w:val="ConsPlusNonformat"/>
      </w:pPr>
      <w:r>
        <w:t xml:space="preserve">        Российской Федерации)</w:t>
      </w:r>
    </w:p>
    <w:p w:rsidR="003A16AF" w:rsidRDefault="003A16AF">
      <w:pPr>
        <w:pStyle w:val="ConsPlusNonformat"/>
      </w:pPr>
    </w:p>
    <w:p w:rsidR="003A16AF" w:rsidRDefault="003A16AF">
      <w:pPr>
        <w:pStyle w:val="ConsPlusNonformat"/>
      </w:pPr>
      <w:r>
        <w:t xml:space="preserve">                                                               М.П.</w:t>
      </w: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right"/>
        <w:outlineLvl w:val="1"/>
        <w:rPr>
          <w:rFonts w:ascii="Calibri" w:hAnsi="Calibri" w:cs="Calibri"/>
        </w:rPr>
      </w:pPr>
      <w:bookmarkStart w:id="28" w:name="Par234"/>
      <w:bookmarkEnd w:id="28"/>
      <w:r>
        <w:rPr>
          <w:rFonts w:ascii="Calibri" w:hAnsi="Calibri" w:cs="Calibri"/>
        </w:rPr>
        <w:t>Приложение N 2</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федеральным государственным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 служащим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единовременной субсидии</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на приобретение</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жилого помещения</w:t>
      </w:r>
    </w:p>
    <w:p w:rsidR="003A16AF" w:rsidRDefault="003A16AF">
      <w:pPr>
        <w:widowControl w:val="0"/>
        <w:autoSpaceDE w:val="0"/>
        <w:autoSpaceDN w:val="0"/>
        <w:adjustRightInd w:val="0"/>
        <w:spacing w:after="0" w:line="240" w:lineRule="auto"/>
        <w:jc w:val="right"/>
        <w:rPr>
          <w:rFonts w:ascii="Calibri" w:hAnsi="Calibri" w:cs="Calibri"/>
        </w:rPr>
        <w:sectPr w:rsidR="003A16AF" w:rsidSect="00B47A05">
          <w:pgSz w:w="11906" w:h="16838"/>
          <w:pgMar w:top="1134" w:right="850" w:bottom="1134" w:left="1701" w:header="708" w:footer="708" w:gutter="0"/>
          <w:cols w:space="708"/>
          <w:docGrid w:linePitch="360"/>
        </w:sectPr>
      </w:pP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pStyle w:val="ConsPlusNonformat"/>
      </w:pPr>
      <w:bookmarkStart w:id="29" w:name="Par242"/>
      <w:bookmarkEnd w:id="29"/>
      <w:r>
        <w:t xml:space="preserve">                                КНИГА УЧЕТА</w:t>
      </w:r>
    </w:p>
    <w:p w:rsidR="003A16AF" w:rsidRDefault="003A16AF">
      <w:pPr>
        <w:pStyle w:val="ConsPlusNonformat"/>
      </w:pPr>
      <w:r>
        <w:t xml:space="preserve">             федеральных государственных гражданских служащих</w:t>
      </w:r>
    </w:p>
    <w:p w:rsidR="003A16AF" w:rsidRDefault="003A16AF">
      <w:pPr>
        <w:pStyle w:val="ConsPlusNonformat"/>
      </w:pPr>
      <w:r>
        <w:t xml:space="preserve">           для получения единовременной субсидии на приобретение</w:t>
      </w:r>
    </w:p>
    <w:p w:rsidR="003A16AF" w:rsidRDefault="003A16AF">
      <w:pPr>
        <w:pStyle w:val="ConsPlusNonformat"/>
      </w:pPr>
      <w:r>
        <w:t xml:space="preserve">               жилого помещения, предоставляемой федеральным</w:t>
      </w:r>
    </w:p>
    <w:p w:rsidR="003A16AF" w:rsidRDefault="003A16AF">
      <w:pPr>
        <w:pStyle w:val="ConsPlusNonformat"/>
      </w:pPr>
      <w:r>
        <w:t xml:space="preserve">                   государственным гражданским служащим</w:t>
      </w:r>
    </w:p>
    <w:p w:rsidR="003A16AF" w:rsidRDefault="003A16AF">
      <w:pPr>
        <w:pStyle w:val="ConsPlusNonformat"/>
      </w:pPr>
    </w:p>
    <w:p w:rsidR="003A16AF" w:rsidRDefault="003A16AF">
      <w:pPr>
        <w:pStyle w:val="ConsPlusNonformat"/>
      </w:pPr>
      <w:r>
        <w:t xml:space="preserve">           _____________________________________________________</w:t>
      </w:r>
    </w:p>
    <w:p w:rsidR="003A16AF" w:rsidRDefault="003A16AF">
      <w:pPr>
        <w:pStyle w:val="ConsPlusNonformat"/>
      </w:pPr>
      <w:r>
        <w:t xml:space="preserve">            (наименование федерального государственного органа)</w:t>
      </w:r>
    </w:p>
    <w:p w:rsidR="003A16AF" w:rsidRDefault="003A16AF">
      <w:pPr>
        <w:pStyle w:val="ConsPlusNonformat"/>
      </w:pPr>
    </w:p>
    <w:p w:rsidR="003A16AF" w:rsidRDefault="003A16AF">
      <w:pPr>
        <w:pStyle w:val="ConsPlusNonformat"/>
      </w:pPr>
      <w:r>
        <w:t xml:space="preserve">                                            Начата ________________ 20__ г.</w:t>
      </w:r>
    </w:p>
    <w:p w:rsidR="003A16AF" w:rsidRDefault="003A16AF">
      <w:pPr>
        <w:pStyle w:val="ConsPlusNonformat"/>
      </w:pPr>
      <w:r>
        <w:t xml:space="preserve">                                            Окончена ______________ 20__ г.</w:t>
      </w:r>
    </w:p>
    <w:p w:rsidR="003A16AF" w:rsidRDefault="003A16AF">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200"/>
        <w:gridCol w:w="1680"/>
        <w:gridCol w:w="1680"/>
        <w:gridCol w:w="1560"/>
        <w:gridCol w:w="1320"/>
        <w:gridCol w:w="960"/>
        <w:gridCol w:w="1440"/>
        <w:gridCol w:w="1320"/>
        <w:gridCol w:w="960"/>
        <w:gridCol w:w="2040"/>
        <w:gridCol w:w="1080"/>
      </w:tblGrid>
      <w:tr w:rsidR="003A16AF">
        <w:tblPrEx>
          <w:tblCellMar>
            <w:top w:w="0" w:type="dxa"/>
            <w:bottom w:w="0" w:type="dxa"/>
          </w:tblCellMar>
        </w:tblPrEx>
        <w:trPr>
          <w:tblCellSpacing w:w="5" w:type="nil"/>
        </w:trPr>
        <w:tc>
          <w:tcPr>
            <w:tcW w:w="1200" w:type="dxa"/>
            <w:vMerge w:val="restart"/>
            <w:tcBorders>
              <w:top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Ф.И.О.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феде-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рального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государ-</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ственно-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 граж-</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данского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служаще-</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      </w:t>
            </w:r>
          </w:p>
        </w:tc>
        <w:tc>
          <w:tcPr>
            <w:tcW w:w="1680" w:type="dxa"/>
            <w:vMerge w:val="restart"/>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Члены семьи,</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проживающие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совместно с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федеральным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венным граж-</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данским слу-</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жащим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степень род-</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ства)       </w:t>
            </w:r>
          </w:p>
        </w:tc>
        <w:tc>
          <w:tcPr>
            <w:tcW w:w="1680" w:type="dxa"/>
            <w:vMerge w:val="restart"/>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Стаж госу-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дарственной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гражданской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службы Рос-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сийской Фе-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дерации, в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том числе в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данном госу-</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дарственном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органе      </w:t>
            </w:r>
          </w:p>
        </w:tc>
        <w:tc>
          <w:tcPr>
            <w:tcW w:w="1560" w:type="dxa"/>
            <w:vMerge w:val="restart"/>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 месяц,</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по-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становки на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учет (но-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мер, дата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правового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акта, ут-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верждающего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решение 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постановке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учет)   </w:t>
            </w:r>
          </w:p>
        </w:tc>
        <w:tc>
          <w:tcPr>
            <w:tcW w:w="3720" w:type="dxa"/>
            <w:gridSpan w:val="3"/>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Жилищные условия     </w:t>
            </w:r>
          </w:p>
        </w:tc>
        <w:tc>
          <w:tcPr>
            <w:tcW w:w="1320" w:type="dxa"/>
            <w:vMerge w:val="restart"/>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Решение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 пре-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достав-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лении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единовре-</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менной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выплаты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(номер,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пра-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вового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акта)    </w:t>
            </w:r>
          </w:p>
        </w:tc>
        <w:tc>
          <w:tcPr>
            <w:tcW w:w="960" w:type="dxa"/>
            <w:vMerge w:val="restart"/>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Размер</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едино-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менной</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субси-</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дии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лей)  </w:t>
            </w:r>
          </w:p>
        </w:tc>
        <w:tc>
          <w:tcPr>
            <w:tcW w:w="2040" w:type="dxa"/>
            <w:vMerge w:val="restart"/>
            <w:tcBorders>
              <w:top w:val="single" w:sz="8" w:space="0" w:color="auto"/>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Отметка о пере-</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числении едино-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временной вы-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платы (номер,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выписки из</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лицевого счета,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выданной терри-</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ториальным ор-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ганом Федераль-</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казначей-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ства федераль-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ному государст-</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венному орга-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ну)            </w:t>
            </w:r>
          </w:p>
        </w:tc>
        <w:tc>
          <w:tcPr>
            <w:tcW w:w="1080" w:type="dxa"/>
            <w:vMerge w:val="restart"/>
            <w:tcBorders>
              <w:top w:val="single" w:sz="8" w:space="0" w:color="auto"/>
              <w:left w:val="single" w:sz="8" w:space="0" w:color="auto"/>
              <w:bottom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снятия</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уче-</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дата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право-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вого</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акта)</w:t>
            </w:r>
          </w:p>
        </w:tc>
      </w:tr>
      <w:tr w:rsidR="003A16AF">
        <w:tblPrEx>
          <w:tblCellMar>
            <w:top w:w="0" w:type="dxa"/>
            <w:bottom w:w="0" w:type="dxa"/>
          </w:tblCellMar>
        </w:tblPrEx>
        <w:trPr>
          <w:gridAfter w:val="1"/>
          <w:wAfter w:w="120" w:type="dxa"/>
          <w:tblCellSpacing w:w="5" w:type="nil"/>
        </w:trPr>
        <w:tc>
          <w:tcPr>
            <w:tcW w:w="1200" w:type="dxa"/>
            <w:vMerge/>
            <w:tcBorders>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680" w:type="dxa"/>
            <w:vMerge/>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680" w:type="dxa"/>
            <w:vMerge/>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560" w:type="dxa"/>
            <w:vMerge/>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ченность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общей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площадью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месту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регистра-</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ции (все-</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w:t>
            </w:r>
          </w:p>
        </w:tc>
        <w:tc>
          <w:tcPr>
            <w:tcW w:w="96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од-</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члена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семьи </w:t>
            </w:r>
          </w:p>
        </w:tc>
        <w:tc>
          <w:tcPr>
            <w:tcW w:w="144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в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ности дру-</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гих жилых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кроме тех,</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где заре-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гистриро- </w:t>
            </w:r>
          </w:p>
          <w:p w:rsidR="003A16AF" w:rsidRDefault="003A16A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ван       </w:t>
            </w:r>
          </w:p>
        </w:tc>
        <w:tc>
          <w:tcPr>
            <w:tcW w:w="1320" w:type="dxa"/>
            <w:vMerge/>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p>
        </w:tc>
        <w:tc>
          <w:tcPr>
            <w:tcW w:w="960" w:type="dxa"/>
            <w:vMerge/>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p>
        </w:tc>
        <w:tc>
          <w:tcPr>
            <w:tcW w:w="2040" w:type="dxa"/>
            <w:vMerge/>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p>
        </w:tc>
        <w:tc>
          <w:tcPr>
            <w:tcW w:w="960" w:type="dxa"/>
            <w:gridSpan w:val="0"/>
            <w:vMerge/>
            <w:tcBorders>
              <w:left w:val="single" w:sz="8" w:space="0" w:color="auto"/>
              <w:bottom w:val="single" w:sz="8" w:space="0" w:color="auto"/>
            </w:tcBorders>
          </w:tcPr>
          <w:p w:rsidR="003A16AF" w:rsidRDefault="003A16AF">
            <w:pPr>
              <w:widowControl w:val="0"/>
              <w:autoSpaceDE w:val="0"/>
              <w:autoSpaceDN w:val="0"/>
              <w:adjustRightInd w:val="0"/>
              <w:spacing w:after="0" w:line="240" w:lineRule="auto"/>
              <w:rPr>
                <w:rFonts w:ascii="Courier New" w:hAnsi="Courier New" w:cs="Courier New"/>
                <w:sz w:val="20"/>
                <w:szCs w:val="20"/>
              </w:rPr>
            </w:pPr>
          </w:p>
        </w:tc>
      </w:tr>
      <w:tr w:rsidR="003A16AF">
        <w:tblPrEx>
          <w:tblCellMar>
            <w:top w:w="0" w:type="dxa"/>
            <w:bottom w:w="0" w:type="dxa"/>
          </w:tblCellMar>
        </w:tblPrEx>
        <w:trPr>
          <w:tblCellSpacing w:w="5" w:type="nil"/>
        </w:trPr>
        <w:tc>
          <w:tcPr>
            <w:tcW w:w="1200" w:type="dxa"/>
            <w:tcBorders>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96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2040" w:type="dxa"/>
            <w:tcBorders>
              <w:left w:val="single" w:sz="8" w:space="0" w:color="auto"/>
              <w:bottom w:val="single" w:sz="8" w:space="0" w:color="auto"/>
              <w:right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c>
          <w:tcPr>
            <w:tcW w:w="1080" w:type="dxa"/>
            <w:tcBorders>
              <w:bottom w:val="single" w:sz="8" w:space="0" w:color="auto"/>
            </w:tcBorders>
          </w:tcPr>
          <w:p w:rsidR="003A16AF" w:rsidRDefault="003A16AF">
            <w:pPr>
              <w:widowControl w:val="0"/>
              <w:autoSpaceDE w:val="0"/>
              <w:autoSpaceDN w:val="0"/>
              <w:adjustRightInd w:val="0"/>
              <w:spacing w:after="0" w:line="240" w:lineRule="auto"/>
              <w:jc w:val="both"/>
              <w:rPr>
                <w:rFonts w:ascii="Calibri" w:hAnsi="Calibri" w:cs="Calibri"/>
              </w:rPr>
            </w:pPr>
          </w:p>
        </w:tc>
      </w:tr>
    </w:tbl>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right"/>
        <w:outlineLvl w:val="1"/>
        <w:rPr>
          <w:rFonts w:ascii="Calibri" w:hAnsi="Calibri" w:cs="Calibri"/>
        </w:rPr>
      </w:pPr>
      <w:bookmarkStart w:id="30" w:name="Par277"/>
      <w:bookmarkEnd w:id="30"/>
      <w:r>
        <w:rPr>
          <w:rFonts w:ascii="Calibri" w:hAnsi="Calibri" w:cs="Calibri"/>
        </w:rPr>
        <w:t>Приложение N 3</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федеральным государственным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 служащим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единовременной субсидии</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на приобретение</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bookmarkStart w:id="31" w:name="Par285"/>
      <w:bookmarkEnd w:id="31"/>
      <w:r>
        <w:rPr>
          <w:rFonts w:ascii="Calibri" w:hAnsi="Calibri" w:cs="Calibri"/>
        </w:rPr>
        <w:t>РАСЧЕТ</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РАЗМЕРА ЕДИНОВРЕМЕННОЙ СУБСИДИИ НА ПРИОБРЕТЕНИЕ ЖИЛОГО</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ПОМЕЩЕНИЯ, ПРЕДОСТАВЛЯЕМОЙ ФЕДЕРАЛЬНЫМ ГОСУДАРСТВЕННЫМ</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ГРАЖДАНСКИМ СЛУЖАЩИМ</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единовременной субсидии на приобретение жилого помещения, предоставляемой федеральному государственному гражданскому служащему, определяется по формуле:</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pStyle w:val="ConsPlusNonformat"/>
      </w:pPr>
      <w:r>
        <w:t xml:space="preserve">                           Р = О x С x К  x К ,</w:t>
      </w:r>
    </w:p>
    <w:p w:rsidR="003A16AF" w:rsidRDefault="003A16AF">
      <w:pPr>
        <w:pStyle w:val="ConsPlusNonformat"/>
      </w:pPr>
      <w:r>
        <w:t xml:space="preserve">                                        п    с</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 общая площадь жилого помещения федерального государственного гражданского служащего;</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 размер средней рыночной стоимости 1 кв. метра общей площади жилья;</w:t>
      </w:r>
    </w:p>
    <w:p w:rsidR="003A16AF" w:rsidRDefault="003A16AF">
      <w:pPr>
        <w:pStyle w:val="ConsPlusNonformat"/>
      </w:pPr>
      <w:r>
        <w:t xml:space="preserve">    К   -  поправочный коэффициент размера средней рыночной стоимости 1 кв.</w:t>
      </w:r>
    </w:p>
    <w:p w:rsidR="003A16AF" w:rsidRDefault="003A16AF">
      <w:pPr>
        <w:pStyle w:val="ConsPlusNonformat"/>
      </w:pPr>
      <w:r>
        <w:t xml:space="preserve">     п</w:t>
      </w:r>
    </w:p>
    <w:p w:rsidR="003A16AF" w:rsidRDefault="003A16AF">
      <w:pPr>
        <w:pStyle w:val="ConsPlusNonformat"/>
      </w:pPr>
      <w:r>
        <w:t>метра  общей  площади  жилья  с  учетом  места  прохождения государственной</w:t>
      </w:r>
    </w:p>
    <w:p w:rsidR="003A16AF" w:rsidRDefault="003A16AF">
      <w:pPr>
        <w:pStyle w:val="ConsPlusNonformat"/>
      </w:pPr>
      <w:r>
        <w:t>гражданской   службы   Российской   Федерации  федеральным  государственным</w:t>
      </w:r>
    </w:p>
    <w:p w:rsidR="003A16AF" w:rsidRDefault="003A16AF">
      <w:pPr>
        <w:pStyle w:val="ConsPlusNonformat"/>
      </w:pPr>
      <w:r>
        <w:t>гражданским служащим;</w:t>
      </w:r>
    </w:p>
    <w:p w:rsidR="003A16AF" w:rsidRDefault="003A16AF">
      <w:pPr>
        <w:pStyle w:val="ConsPlusNonformat"/>
      </w:pPr>
      <w:r>
        <w:t xml:space="preserve">    К   - поправочный коэффициент размера предоставляемой субсидии с учетом</w:t>
      </w:r>
    </w:p>
    <w:p w:rsidR="003A16AF" w:rsidRDefault="003A16AF">
      <w:pPr>
        <w:pStyle w:val="ConsPlusNonformat"/>
      </w:pPr>
      <w:r>
        <w:t xml:space="preserve">     с</w:t>
      </w:r>
    </w:p>
    <w:p w:rsidR="003A16AF" w:rsidRDefault="003A16AF">
      <w:pPr>
        <w:pStyle w:val="ConsPlusNonformat"/>
      </w:pPr>
      <w:r>
        <w:t>стажа государственной гражданской службы Российской Федерации, определяемый</w:t>
      </w:r>
    </w:p>
    <w:p w:rsidR="003A16AF" w:rsidRDefault="003A16AF">
      <w:pPr>
        <w:pStyle w:val="ConsPlusNonformat"/>
      </w:pPr>
      <w:r>
        <w:t xml:space="preserve">в   соответствии   с   </w:t>
      </w:r>
      <w:hyperlink w:anchor="Par139" w:history="1">
        <w:r>
          <w:rPr>
            <w:color w:val="0000FF"/>
          </w:rPr>
          <w:t>пунктом   25</w:t>
        </w:r>
      </w:hyperlink>
      <w:r>
        <w:t xml:space="preserve">   Правил   предоставления   федеральным</w:t>
      </w:r>
    </w:p>
    <w:p w:rsidR="003A16AF" w:rsidRDefault="003A16AF">
      <w:pPr>
        <w:pStyle w:val="ConsPlusNonformat"/>
      </w:pPr>
      <w:r>
        <w:t>государственным    гражданским    служащим   единовременной   субсидии   на</w:t>
      </w:r>
    </w:p>
    <w:p w:rsidR="003A16AF" w:rsidRDefault="003A16AF">
      <w:pPr>
        <w:pStyle w:val="ConsPlusNonformat"/>
      </w:pPr>
      <w:r>
        <w:t>приобретение жилого помещения.</w:t>
      </w:r>
    </w:p>
    <w:p w:rsidR="003A16AF" w:rsidRDefault="003A16AF">
      <w:pPr>
        <w:pStyle w:val="ConsPlusNonformat"/>
        <w:sectPr w:rsidR="003A16AF">
          <w:pgSz w:w="16838" w:h="11905" w:orient="landscape"/>
          <w:pgMar w:top="1701" w:right="1134" w:bottom="850" w:left="1134" w:header="720" w:footer="720" w:gutter="0"/>
          <w:cols w:space="720"/>
          <w:noEndnote/>
        </w:sect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Общая площадь жилого помещения определяется по формуле:</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О = Н + Д - Л,</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норматив общей площади жилого помещения;</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федерального государственного органа;</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both"/>
        <w:rPr>
          <w:rFonts w:ascii="Calibri" w:hAnsi="Calibri" w:cs="Calibri"/>
        </w:rPr>
      </w:pPr>
    </w:p>
    <w:p w:rsidR="003A16AF" w:rsidRDefault="003A16AF">
      <w:pPr>
        <w:widowControl w:val="0"/>
        <w:autoSpaceDE w:val="0"/>
        <w:autoSpaceDN w:val="0"/>
        <w:adjustRightInd w:val="0"/>
        <w:spacing w:after="0" w:line="240" w:lineRule="auto"/>
        <w:jc w:val="right"/>
        <w:outlineLvl w:val="1"/>
        <w:rPr>
          <w:rFonts w:ascii="Calibri" w:hAnsi="Calibri" w:cs="Calibri"/>
        </w:rPr>
      </w:pPr>
      <w:bookmarkStart w:id="32" w:name="Par322"/>
      <w:bookmarkEnd w:id="32"/>
      <w:r>
        <w:rPr>
          <w:rFonts w:ascii="Calibri" w:hAnsi="Calibri" w:cs="Calibri"/>
        </w:rPr>
        <w:t>Приложение N 4</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федеральным государственным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гражданским служащим</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единовременной субсидии</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на приобретение</w:t>
      </w:r>
    </w:p>
    <w:p w:rsidR="003A16AF" w:rsidRDefault="003A16AF">
      <w:pPr>
        <w:widowControl w:val="0"/>
        <w:autoSpaceDE w:val="0"/>
        <w:autoSpaceDN w:val="0"/>
        <w:adjustRightInd w:val="0"/>
        <w:spacing w:after="0" w:line="240" w:lineRule="auto"/>
        <w:jc w:val="right"/>
        <w:rPr>
          <w:rFonts w:ascii="Calibri" w:hAnsi="Calibri" w:cs="Calibri"/>
        </w:rPr>
      </w:pPr>
      <w:r>
        <w:rPr>
          <w:rFonts w:ascii="Calibri" w:hAnsi="Calibri" w:cs="Calibri"/>
        </w:rPr>
        <w:t>жилого помещения</w:t>
      </w:r>
    </w:p>
    <w:p w:rsidR="003A16AF" w:rsidRDefault="003A16AF">
      <w:pPr>
        <w:widowControl w:val="0"/>
        <w:autoSpaceDE w:val="0"/>
        <w:autoSpaceDN w:val="0"/>
        <w:adjustRightInd w:val="0"/>
        <w:spacing w:after="0" w:line="240" w:lineRule="auto"/>
        <w:jc w:val="right"/>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bookmarkStart w:id="33" w:name="Par330"/>
      <w:bookmarkEnd w:id="33"/>
      <w:r>
        <w:rPr>
          <w:rFonts w:ascii="Calibri" w:hAnsi="Calibri" w:cs="Calibri"/>
        </w:rPr>
        <w:t>ПЕРЕЧЕНЬ</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ПЕРИОДОВ СЛУЖБЫ (РАБОТЫ) В ДОЛЖНОСТЯХ, ВКЛЮЧАЕМЫХ</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(ЗАСЧИТЫВАЕМЫХ) В СТАЖ ГОСУДАРСТВЕННОЙ ГРАЖДАНСКОЙ</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СЛУЖБЫ РОССИЙСКОЙ ФЕДЕРАЦИИ ФЕДЕРАЛЬНЫХ ГОСУДАРСТВЕННЫХ</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ГРАЖДАНСКИХ СЛУЖАЩИХ ДЛЯ РАСЧЕТА РАЗМЕРА ЕДИНОВРЕМЕННОЙ</w:t>
      </w: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СУБСИДИИ НА ПРИОБРЕТЕНИЕ ЖИЛОГО ПОМЕЩЕНИЯ</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 w:history="1">
        <w:r>
          <w:rPr>
            <w:rFonts w:ascii="Calibri" w:hAnsi="Calibri" w:cs="Calibri"/>
            <w:color w:val="0000FF"/>
          </w:rPr>
          <w:t>Постановлением</w:t>
        </w:r>
      </w:hyperlink>
      <w:r>
        <w:rPr>
          <w:rFonts w:ascii="Calibri" w:hAnsi="Calibri" w:cs="Calibri"/>
        </w:rPr>
        <w:t xml:space="preserve"> Правительства РФ от 16.12.2009 N 1027)</w:t>
      </w:r>
    </w:p>
    <w:p w:rsidR="003A16AF" w:rsidRDefault="003A16AF">
      <w:pPr>
        <w:widowControl w:val="0"/>
        <w:autoSpaceDE w:val="0"/>
        <w:autoSpaceDN w:val="0"/>
        <w:adjustRightInd w:val="0"/>
        <w:spacing w:after="0" w:line="240" w:lineRule="auto"/>
        <w:jc w:val="center"/>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должности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должности субъектов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Должности федеральной государственной гражданской службы, предусмотренные </w:t>
      </w:r>
      <w:hyperlink r:id="rId50" w:history="1">
        <w:r>
          <w:rPr>
            <w:rFonts w:ascii="Calibri" w:hAnsi="Calibri" w:cs="Calibri"/>
            <w:color w:val="0000FF"/>
          </w:rPr>
          <w:t>Реестром</w:t>
        </w:r>
      </w:hyperlink>
      <w:r>
        <w:rPr>
          <w:rFonts w:ascii="Calibri" w:hAnsi="Calibri" w:cs="Calibri"/>
        </w:rPr>
        <w:t xml:space="preserve"> должностей федеральной государственной гражданской службы, утвержденным Указом Президента Российской Федерации от 31 декабря 2005 г. N 1574.</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Должности государственной гражданской службы субъектов Российской Федерации, предусмотренные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должности федеральных государственных служащих, которые были предусмотрены </w:t>
      </w:r>
      <w:hyperlink r:id="rId51" w:history="1">
        <w:r>
          <w:rPr>
            <w:rFonts w:ascii="Calibri" w:hAnsi="Calibri" w:cs="Calibri"/>
            <w:color w:val="0000FF"/>
          </w:rPr>
          <w:t>Реестром</w:t>
        </w:r>
      </w:hyperlink>
      <w:r>
        <w:rPr>
          <w:rFonts w:ascii="Calibri" w:hAnsi="Calibri" w:cs="Calibri"/>
        </w:rPr>
        <w:t xml:space="preserve"> государственных должностей федеральных государственных служащих, утвержденным Указом Президента Российской Федерации от 11 января 1995 г. N 33.</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r:id="rId52" w:history="1">
        <w:r>
          <w:rPr>
            <w:rFonts w:ascii="Calibri" w:hAnsi="Calibri" w:cs="Calibri"/>
            <w:color w:val="0000FF"/>
          </w:rPr>
          <w:t>Реестра</w:t>
        </w:r>
      </w:hyperlink>
      <w:r>
        <w:rPr>
          <w:rFonts w:ascii="Calibri" w:hAnsi="Calibri" w:cs="Calibri"/>
        </w:rPr>
        <w:t xml:space="preserve"> государственных должностей государственной службы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Государственные должности государственной службы субъектов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Должности руководителей, специалистов и служащих (включая замещаемые на постоянной основе выборные должности), замещаемые с 1 января 1992 г. до введения в действие </w:t>
      </w:r>
      <w:r>
        <w:rPr>
          <w:rFonts w:ascii="Calibri" w:hAnsi="Calibri" w:cs="Calibri"/>
        </w:rPr>
        <w:lastRenderedPageBreak/>
        <w:t xml:space="preserve">сводного </w:t>
      </w:r>
      <w:hyperlink r:id="rId53" w:history="1">
        <w:r>
          <w:rPr>
            <w:rFonts w:ascii="Calibri" w:hAnsi="Calibri" w:cs="Calibri"/>
            <w:color w:val="0000FF"/>
          </w:rPr>
          <w:t>перечня</w:t>
        </w:r>
      </w:hyperlink>
      <w:r>
        <w:rPr>
          <w:rFonts w:ascii="Calibri" w:hAnsi="Calibri" w:cs="Calibri"/>
        </w:rPr>
        <w:t xml:space="preserve"> государственных должностей Российской Федерации, утвержденного Указом Президента Российской Федерации от 11 января 1995 г. N 32, </w:t>
      </w:r>
      <w:hyperlink r:id="rId54" w:history="1">
        <w:r>
          <w:rPr>
            <w:rFonts w:ascii="Calibri" w:hAnsi="Calibri" w:cs="Calibri"/>
            <w:color w:val="0000FF"/>
          </w:rPr>
          <w:t>Реестра</w:t>
        </w:r>
      </w:hyperlink>
      <w:r>
        <w:rPr>
          <w:rFonts w:ascii="Calibri" w:hAnsi="Calibri" w:cs="Calibri"/>
        </w:rPr>
        <w:t xml:space="preserve"> государственных должностей федеральных государственных служащих, утвержденного Указом Президента Российской Федерации от 11 января 1995 г. N 33, перечней государственных должностей федеральной государственной службы, которые считались соответствующими разделами </w:t>
      </w:r>
      <w:hyperlink r:id="rId55" w:history="1">
        <w:r>
          <w:rPr>
            <w:rFonts w:ascii="Calibri" w:hAnsi="Calibri" w:cs="Calibri"/>
            <w:color w:val="0000FF"/>
          </w:rPr>
          <w:t>Реестра</w:t>
        </w:r>
      </w:hyperlink>
      <w:r>
        <w:rPr>
          <w:rFonts w:ascii="Calibri" w:hAnsi="Calibri" w:cs="Calibri"/>
        </w:rPr>
        <w:t xml:space="preserve">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Совете Безопасности Российской Федерации и его аппарате;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аппаратах Конституционного Суда Российской Федерации, Верховного Суда Российской Федерации, Высшего Арбитражного Суда Российской Федерации, иных федеральных судов (судов, государственного арбитража), а также в прокуратуре Российской Федерации, органах прокуратуры (за исключением периодов замещения должностей прокурорских работников);</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Центральной избирательной комиссии Российской Федерации и ее аппарате;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 Счетной палате Российской Федерации и ее аппарате.</w:t>
      </w:r>
    </w:p>
    <w:p w:rsidR="003A16AF" w:rsidRDefault="003A16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Должности, замещаемые гражданами Российской Федерации в межгосударственных (межправительственных) органах, созданных государствами - участниками СНГ с участием Российской Федерации, периоды работы в которых подлежат включению в стаж государственной службы в соответствии с международными актами, ратифицированными в соответствии с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autoSpaceDE w:val="0"/>
        <w:autoSpaceDN w:val="0"/>
        <w:adjustRightInd w:val="0"/>
        <w:spacing w:after="0" w:line="240" w:lineRule="auto"/>
        <w:ind w:firstLine="540"/>
        <w:jc w:val="both"/>
        <w:rPr>
          <w:rFonts w:ascii="Calibri" w:hAnsi="Calibri" w:cs="Calibri"/>
        </w:rPr>
      </w:pPr>
    </w:p>
    <w:p w:rsidR="003A16AF" w:rsidRDefault="003A16A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7EA9" w:rsidRDefault="00B97EA9">
      <w:bookmarkStart w:id="34" w:name="_GoBack"/>
      <w:bookmarkEnd w:id="34"/>
    </w:p>
    <w:sectPr w:rsidR="00B97EA9">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6AF"/>
    <w:rsid w:val="000136DA"/>
    <w:rsid w:val="0002101F"/>
    <w:rsid w:val="000344A5"/>
    <w:rsid w:val="00034E49"/>
    <w:rsid w:val="00047832"/>
    <w:rsid w:val="00056C6D"/>
    <w:rsid w:val="000722B9"/>
    <w:rsid w:val="000921E7"/>
    <w:rsid w:val="0009791A"/>
    <w:rsid w:val="000A13EF"/>
    <w:rsid w:val="000C7055"/>
    <w:rsid w:val="000D688D"/>
    <w:rsid w:val="000F1521"/>
    <w:rsid w:val="000F3026"/>
    <w:rsid w:val="001174F1"/>
    <w:rsid w:val="00132E52"/>
    <w:rsid w:val="0013684B"/>
    <w:rsid w:val="00142AFD"/>
    <w:rsid w:val="001505F9"/>
    <w:rsid w:val="001561D4"/>
    <w:rsid w:val="001608E7"/>
    <w:rsid w:val="001A4C01"/>
    <w:rsid w:val="001B04E5"/>
    <w:rsid w:val="001C0B0E"/>
    <w:rsid w:val="001F0F45"/>
    <w:rsid w:val="00207234"/>
    <w:rsid w:val="00234481"/>
    <w:rsid w:val="00236E1E"/>
    <w:rsid w:val="002422D6"/>
    <w:rsid w:val="002900FA"/>
    <w:rsid w:val="002A2B8A"/>
    <w:rsid w:val="002B73D2"/>
    <w:rsid w:val="002C7088"/>
    <w:rsid w:val="002D7D9A"/>
    <w:rsid w:val="002E2217"/>
    <w:rsid w:val="00301FD6"/>
    <w:rsid w:val="00307995"/>
    <w:rsid w:val="00314A74"/>
    <w:rsid w:val="0032075E"/>
    <w:rsid w:val="00322812"/>
    <w:rsid w:val="00335990"/>
    <w:rsid w:val="003513C0"/>
    <w:rsid w:val="003640F3"/>
    <w:rsid w:val="0037302F"/>
    <w:rsid w:val="0039390E"/>
    <w:rsid w:val="003A16AF"/>
    <w:rsid w:val="003C4FE3"/>
    <w:rsid w:val="003D7616"/>
    <w:rsid w:val="003F6359"/>
    <w:rsid w:val="004310BA"/>
    <w:rsid w:val="00442027"/>
    <w:rsid w:val="00491445"/>
    <w:rsid w:val="004B2964"/>
    <w:rsid w:val="004B36F4"/>
    <w:rsid w:val="004B5207"/>
    <w:rsid w:val="004C1A77"/>
    <w:rsid w:val="004C22B7"/>
    <w:rsid w:val="004C2CCC"/>
    <w:rsid w:val="004C7382"/>
    <w:rsid w:val="004D1886"/>
    <w:rsid w:val="004E0615"/>
    <w:rsid w:val="004F4AEE"/>
    <w:rsid w:val="004F67AD"/>
    <w:rsid w:val="00511D27"/>
    <w:rsid w:val="00522E9A"/>
    <w:rsid w:val="00530106"/>
    <w:rsid w:val="00536C1C"/>
    <w:rsid w:val="00572D68"/>
    <w:rsid w:val="00584847"/>
    <w:rsid w:val="00590106"/>
    <w:rsid w:val="005B1C8B"/>
    <w:rsid w:val="005C3511"/>
    <w:rsid w:val="005E2C76"/>
    <w:rsid w:val="005E2F3F"/>
    <w:rsid w:val="005E5474"/>
    <w:rsid w:val="00622664"/>
    <w:rsid w:val="00622BBF"/>
    <w:rsid w:val="006332BA"/>
    <w:rsid w:val="00637A85"/>
    <w:rsid w:val="00655219"/>
    <w:rsid w:val="00673684"/>
    <w:rsid w:val="00686AD3"/>
    <w:rsid w:val="006B59FE"/>
    <w:rsid w:val="006C6F46"/>
    <w:rsid w:val="006D6902"/>
    <w:rsid w:val="006F63BD"/>
    <w:rsid w:val="007014A0"/>
    <w:rsid w:val="007116F5"/>
    <w:rsid w:val="007263C9"/>
    <w:rsid w:val="00745E42"/>
    <w:rsid w:val="00747131"/>
    <w:rsid w:val="007578D6"/>
    <w:rsid w:val="007610BA"/>
    <w:rsid w:val="00790ED3"/>
    <w:rsid w:val="00791469"/>
    <w:rsid w:val="007923FA"/>
    <w:rsid w:val="007928BA"/>
    <w:rsid w:val="00796DA8"/>
    <w:rsid w:val="007B09F2"/>
    <w:rsid w:val="007B59DA"/>
    <w:rsid w:val="007D0BA0"/>
    <w:rsid w:val="007E01BE"/>
    <w:rsid w:val="007F3E02"/>
    <w:rsid w:val="00801E64"/>
    <w:rsid w:val="00804214"/>
    <w:rsid w:val="008279BD"/>
    <w:rsid w:val="008378D3"/>
    <w:rsid w:val="00837A00"/>
    <w:rsid w:val="00840FB2"/>
    <w:rsid w:val="00846638"/>
    <w:rsid w:val="00856CBE"/>
    <w:rsid w:val="00866B79"/>
    <w:rsid w:val="00882EA3"/>
    <w:rsid w:val="008925C4"/>
    <w:rsid w:val="008C2311"/>
    <w:rsid w:val="008D05F4"/>
    <w:rsid w:val="008D3492"/>
    <w:rsid w:val="008E7EFC"/>
    <w:rsid w:val="008F4118"/>
    <w:rsid w:val="008F6928"/>
    <w:rsid w:val="00924EB5"/>
    <w:rsid w:val="00935DC8"/>
    <w:rsid w:val="00951BC0"/>
    <w:rsid w:val="00957786"/>
    <w:rsid w:val="00980341"/>
    <w:rsid w:val="009A01D6"/>
    <w:rsid w:val="009C7A25"/>
    <w:rsid w:val="009D1E24"/>
    <w:rsid w:val="009D7453"/>
    <w:rsid w:val="00A0145F"/>
    <w:rsid w:val="00A2439E"/>
    <w:rsid w:val="00A260CB"/>
    <w:rsid w:val="00A562EB"/>
    <w:rsid w:val="00A945D4"/>
    <w:rsid w:val="00AB4C0C"/>
    <w:rsid w:val="00AC652E"/>
    <w:rsid w:val="00AD2188"/>
    <w:rsid w:val="00AD383D"/>
    <w:rsid w:val="00AF3DAA"/>
    <w:rsid w:val="00B00EA3"/>
    <w:rsid w:val="00B13590"/>
    <w:rsid w:val="00B13E77"/>
    <w:rsid w:val="00B251AA"/>
    <w:rsid w:val="00B40C65"/>
    <w:rsid w:val="00B41E03"/>
    <w:rsid w:val="00B42895"/>
    <w:rsid w:val="00B60B04"/>
    <w:rsid w:val="00B66815"/>
    <w:rsid w:val="00B726D4"/>
    <w:rsid w:val="00B812BB"/>
    <w:rsid w:val="00B8265A"/>
    <w:rsid w:val="00B87A4D"/>
    <w:rsid w:val="00B90895"/>
    <w:rsid w:val="00B97EA9"/>
    <w:rsid w:val="00BA2F4A"/>
    <w:rsid w:val="00BA4799"/>
    <w:rsid w:val="00C026AF"/>
    <w:rsid w:val="00C63608"/>
    <w:rsid w:val="00C65193"/>
    <w:rsid w:val="00CA217F"/>
    <w:rsid w:val="00CD24FE"/>
    <w:rsid w:val="00CF2A9E"/>
    <w:rsid w:val="00CF7DFB"/>
    <w:rsid w:val="00D14C90"/>
    <w:rsid w:val="00D3556D"/>
    <w:rsid w:val="00D41BD2"/>
    <w:rsid w:val="00D62D58"/>
    <w:rsid w:val="00D63961"/>
    <w:rsid w:val="00D64632"/>
    <w:rsid w:val="00D9280D"/>
    <w:rsid w:val="00D9372D"/>
    <w:rsid w:val="00DA522D"/>
    <w:rsid w:val="00DC4C64"/>
    <w:rsid w:val="00DC5611"/>
    <w:rsid w:val="00DC5782"/>
    <w:rsid w:val="00DE201F"/>
    <w:rsid w:val="00DF0BA6"/>
    <w:rsid w:val="00E124A5"/>
    <w:rsid w:val="00E4086F"/>
    <w:rsid w:val="00E414F3"/>
    <w:rsid w:val="00E56491"/>
    <w:rsid w:val="00E62269"/>
    <w:rsid w:val="00E645BC"/>
    <w:rsid w:val="00E66F09"/>
    <w:rsid w:val="00E91CBE"/>
    <w:rsid w:val="00EA3B13"/>
    <w:rsid w:val="00EC2204"/>
    <w:rsid w:val="00EC7213"/>
    <w:rsid w:val="00ED3751"/>
    <w:rsid w:val="00EE0DBB"/>
    <w:rsid w:val="00EE2AA8"/>
    <w:rsid w:val="00EE7858"/>
    <w:rsid w:val="00EF60AA"/>
    <w:rsid w:val="00F064B5"/>
    <w:rsid w:val="00F34DC8"/>
    <w:rsid w:val="00F40677"/>
    <w:rsid w:val="00F41304"/>
    <w:rsid w:val="00F50AAC"/>
    <w:rsid w:val="00F5148F"/>
    <w:rsid w:val="00F557BB"/>
    <w:rsid w:val="00F66EAF"/>
    <w:rsid w:val="00F765A8"/>
    <w:rsid w:val="00F971C9"/>
    <w:rsid w:val="00FB040A"/>
    <w:rsid w:val="00FE0C5A"/>
    <w:rsid w:val="00FE5781"/>
    <w:rsid w:val="00FF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A16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A16A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58CF2CD60B9D3BD8D9561B82906B75A957D04551CBF42CCA9136C6D80F698740D7615460EE19AAi4ECI" TargetMode="External"/><Relationship Id="rId18" Type="http://schemas.openxmlformats.org/officeDocument/2006/relationships/hyperlink" Target="consultantplus://offline/ref=3E58CF2CD60B9D3BD8D9561B82906B75A951D64C5BCFF42CCA9136C6D80F698740D7615460EE19A2i4EBI" TargetMode="External"/><Relationship Id="rId26" Type="http://schemas.openxmlformats.org/officeDocument/2006/relationships/hyperlink" Target="consultantplus://offline/ref=3E58CF2CD60B9D3BD8D9561B82906B75AE55DB4D5CC4A926C2C83AC4DF003690479E6D5560EE18iAE3I" TargetMode="External"/><Relationship Id="rId39" Type="http://schemas.openxmlformats.org/officeDocument/2006/relationships/hyperlink" Target="consultantplus://offline/ref=3E58CF2CD60B9D3BD8D9561B82906B75AD50D64558C4A926C2C83AC4iDEFI" TargetMode="External"/><Relationship Id="rId21" Type="http://schemas.openxmlformats.org/officeDocument/2006/relationships/hyperlink" Target="consultantplus://offline/ref=3E58CF2CD60B9D3BD8D9561B82906B75A951DA455FC8F42CCA9136C6D80F698740D7615460EE18A3i4E8I" TargetMode="External"/><Relationship Id="rId34" Type="http://schemas.openxmlformats.org/officeDocument/2006/relationships/hyperlink" Target="consultantplus://offline/ref=3E58CF2CD60B9D3BD8D9561B82906B75A951D64C5BCFF42CCA9136C6D80F698740D7615460EE19A2i4EAI" TargetMode="External"/><Relationship Id="rId42" Type="http://schemas.openxmlformats.org/officeDocument/2006/relationships/hyperlink" Target="consultantplus://offline/ref=3E58CF2CD60B9D3BD8D9561B82906B75A951DA455FC8F42CCA9136C6D80F698740D7615460EE18A3i4E8I" TargetMode="External"/><Relationship Id="rId47" Type="http://schemas.openxmlformats.org/officeDocument/2006/relationships/hyperlink" Target="consultantplus://offline/ref=3E58CF2CD60B9D3BD8D9561B82906B75A157D4455DC4A926C2C83AC4DF003690479E6D5560EE18iAEEI" TargetMode="External"/><Relationship Id="rId50" Type="http://schemas.openxmlformats.org/officeDocument/2006/relationships/hyperlink" Target="consultantplus://offline/ref=3E58CF2CD60B9D3BD8D9561B82906B75A950D74D5CC7F42CCA9136C6D80F698740D7615460EE18A8i4EAI" TargetMode="External"/><Relationship Id="rId55" Type="http://schemas.openxmlformats.org/officeDocument/2006/relationships/hyperlink" Target="consultantplus://offline/ref=3E58CF2CD60B9D3BD8D9561B82906B75AB51D04C51C4A926C2C83AC4DF003690479E6D5560EE19iAEDI" TargetMode="External"/><Relationship Id="rId7" Type="http://schemas.openxmlformats.org/officeDocument/2006/relationships/hyperlink" Target="consultantplus://offline/ref=3E58CF2CD60B9D3BD8D9561B82906B75A951DA455FC8F42CCA9136C6D80F698740D7615460EE18A3i4E8I" TargetMode="External"/><Relationship Id="rId12" Type="http://schemas.openxmlformats.org/officeDocument/2006/relationships/hyperlink" Target="consultantplus://offline/ref=3E58CF2CD60B9D3BD8D9561B82906B75A05DD6445FC4A926C2C83AC4DF003690479E6D5560EE19iAEBI" TargetMode="External"/><Relationship Id="rId17" Type="http://schemas.openxmlformats.org/officeDocument/2006/relationships/hyperlink" Target="consultantplus://offline/ref=3E58CF2CD60B9D3BD8D9561B82906B75A951D64C5BCFF42CCA9136C6D80F698740D7615460EE19A2i4EBI" TargetMode="External"/><Relationship Id="rId25" Type="http://schemas.openxmlformats.org/officeDocument/2006/relationships/hyperlink" Target="consultantplus://offline/ref=3E58CF2CD60B9D3BD8D9561B82906B75A951D6445ECDF42CCA9136C6D80F698740D7615460EE18A9i4E1I" TargetMode="External"/><Relationship Id="rId33" Type="http://schemas.openxmlformats.org/officeDocument/2006/relationships/hyperlink" Target="consultantplus://offline/ref=3E58CF2CD60B9D3BD8D9561B82906B75A951D64C5BCFF42CCA9136C6D80F698740D7615460EE19A2i4EAI" TargetMode="External"/><Relationship Id="rId38" Type="http://schemas.openxmlformats.org/officeDocument/2006/relationships/hyperlink" Target="consultantplus://offline/ref=3E58CF2CD60B9D3BD8D9561B82906B75A150D24558C4A926C2C83AC4DF003690479E6D5560EE19iAEBI" TargetMode="External"/><Relationship Id="rId46" Type="http://schemas.openxmlformats.org/officeDocument/2006/relationships/hyperlink" Target="consultantplus://offline/ref=3E58CF2CD60B9D3BD8D9561B82906B75A950D1455FCCF42CCA9136C6D80F698740D7615460EE1AA9i4E0I" TargetMode="External"/><Relationship Id="rId2" Type="http://schemas.microsoft.com/office/2007/relationships/stylesWithEffects" Target="stylesWithEffects.xml"/><Relationship Id="rId16" Type="http://schemas.openxmlformats.org/officeDocument/2006/relationships/hyperlink" Target="consultantplus://offline/ref=3E58CF2CD60B9D3BD8D9561B82906B75AD50D64558C4A926C2C83AC4iDEFI" TargetMode="External"/><Relationship Id="rId20" Type="http://schemas.openxmlformats.org/officeDocument/2006/relationships/hyperlink" Target="consultantplus://offline/ref=3E58CF2CD60B9D3BD8D9561B82906B75A157D4455DC4A926C2C83AC4DF003690479E6D5560EE18iAEEI" TargetMode="External"/><Relationship Id="rId29" Type="http://schemas.openxmlformats.org/officeDocument/2006/relationships/hyperlink" Target="consultantplus://offline/ref=3E58CF2CD60B9D3BD8D9561B82906B75A951D64A51CCF42CCA9136C6D80F698740D7615460EE1BAEi4ECI" TargetMode="External"/><Relationship Id="rId41" Type="http://schemas.openxmlformats.org/officeDocument/2006/relationships/hyperlink" Target="consultantplus://offline/ref=3E58CF2CD60B9D3BD8D9561B82906B75A951D64C5BCFF42CCA9136C6D80F698740D7615460EE19A2i4EAI" TargetMode="External"/><Relationship Id="rId54" Type="http://schemas.openxmlformats.org/officeDocument/2006/relationships/hyperlink" Target="consultantplus://offline/ref=3E58CF2CD60B9D3BD8D9561B82906B75AB51D04C51C4A926C2C83AC4DF003690479E6D5560EE19iAEDI" TargetMode="External"/><Relationship Id="rId1" Type="http://schemas.openxmlformats.org/officeDocument/2006/relationships/styles" Target="styles.xml"/><Relationship Id="rId6" Type="http://schemas.openxmlformats.org/officeDocument/2006/relationships/hyperlink" Target="consultantplus://offline/ref=3E58CF2CD60B9D3BD8D9561B82906B75A157D4455DC4A926C2C83AC4DF003690479E6D5560EE18iAEEI" TargetMode="External"/><Relationship Id="rId11" Type="http://schemas.openxmlformats.org/officeDocument/2006/relationships/hyperlink" Target="consultantplus://offline/ref=3E58CF2CD60B9D3BD8D9561B82906B75A052D34D51C4A926C2C83AC4DF003690479E6D5560EE18iAE2I" TargetMode="External"/><Relationship Id="rId24" Type="http://schemas.openxmlformats.org/officeDocument/2006/relationships/hyperlink" Target="consultantplus://offline/ref=3E58CF2CD60B9D3BD8D9561B82906B75A150D24558C4A926C2C83AC4DF003690479E6D5560EE18iAE2I" TargetMode="External"/><Relationship Id="rId32" Type="http://schemas.openxmlformats.org/officeDocument/2006/relationships/hyperlink" Target="consultantplus://offline/ref=3E58CF2CD60B9D3BD8D9561B82906B75A951D64C5BCFF42CCA9136C6D80F698740D7615460EE19A2i4EAI" TargetMode="External"/><Relationship Id="rId37" Type="http://schemas.openxmlformats.org/officeDocument/2006/relationships/hyperlink" Target="consultantplus://offline/ref=3E58CF2CD60B9D3BD8D9561B82906B75A951D64C5BCFF42CCA9136C6D80F698740D7615460EE19A2i4EAI" TargetMode="External"/><Relationship Id="rId40" Type="http://schemas.openxmlformats.org/officeDocument/2006/relationships/hyperlink" Target="consultantplus://offline/ref=3E58CF2CD60B9D3BD8D9561B82906B75A957DB4F51CBF42CCA9136C6D80F698740D761i5E7I" TargetMode="External"/><Relationship Id="rId45" Type="http://schemas.openxmlformats.org/officeDocument/2006/relationships/hyperlink" Target="consultantplus://offline/ref=3E58CF2CD60B9D3BD8D9561B82906B75AE51D34B59C4A926C2C83AC4DF003690479E6D5560E718iAEAI" TargetMode="External"/><Relationship Id="rId53" Type="http://schemas.openxmlformats.org/officeDocument/2006/relationships/hyperlink" Target="consultantplus://offline/ref=3E58CF2CD60B9D3BD8D9561B82906B75A956D04558C7F42CCA9136C6D80F698740D7615460EE18AAi4EAI" TargetMode="External"/><Relationship Id="rId58" Type="http://schemas.openxmlformats.org/officeDocument/2006/relationships/theme" Target="theme/theme1.xml"/><Relationship Id="rId5" Type="http://schemas.openxmlformats.org/officeDocument/2006/relationships/hyperlink" Target="consultantplus://offline/ref=3E58CF2CD60B9D3BD8D9561B82906B75A150D24558C4A926C2C83AC4DF003690479E6D5560EE18iAEEI" TargetMode="External"/><Relationship Id="rId15" Type="http://schemas.openxmlformats.org/officeDocument/2006/relationships/hyperlink" Target="consultantplus://offline/ref=3E58CF2CD60B9D3BD8D9561B82906B75A957D54F5BC7F42CCA9136C6D80F698740D7615460EE18AAi4E9I" TargetMode="External"/><Relationship Id="rId23" Type="http://schemas.openxmlformats.org/officeDocument/2006/relationships/hyperlink" Target="consultantplus://offline/ref=3E58CF2CD60B9D3BD8D9561B82906B75A950D04D50CBF42CCA9136C6D80F698740D7615460EE18ABi4ECI" TargetMode="External"/><Relationship Id="rId28" Type="http://schemas.openxmlformats.org/officeDocument/2006/relationships/hyperlink" Target="consultantplus://offline/ref=3E58CF2CD60B9D3BD8D9561B82906B75A950D04D50CBF42CCA9136C6D80F698740D7615460EE18ABi4ECI" TargetMode="External"/><Relationship Id="rId36" Type="http://schemas.openxmlformats.org/officeDocument/2006/relationships/hyperlink" Target="consultantplus://offline/ref=3E58CF2CD60B9D3BD8D9561B82906B75A951D64C5BCFF42CCA9136C6D80F698740D7615460EE19A2i4EAI" TargetMode="External"/><Relationship Id="rId49" Type="http://schemas.openxmlformats.org/officeDocument/2006/relationships/hyperlink" Target="consultantplus://offline/ref=3E58CF2CD60B9D3BD8D9561B82906B75A150D24558C4A926C2C83AC4DF003690479E6D5560EE19iAE9I" TargetMode="External"/><Relationship Id="rId57" Type="http://schemas.openxmlformats.org/officeDocument/2006/relationships/fontTable" Target="fontTable.xml"/><Relationship Id="rId10" Type="http://schemas.openxmlformats.org/officeDocument/2006/relationships/hyperlink" Target="consultantplus://offline/ref=3E58CF2CD60B9D3BD8D9561B82906B75A950D64B50C6F42CCA9136C6D80F698740D7615460EE1EAAi4EFI" TargetMode="External"/><Relationship Id="rId19" Type="http://schemas.openxmlformats.org/officeDocument/2006/relationships/hyperlink" Target="consultantplus://offline/ref=3E58CF2CD60B9D3BD8D9561B82906B75A150D24558C4A926C2C83AC4DF003690479E6D5560EE18iAE3I" TargetMode="External"/><Relationship Id="rId31" Type="http://schemas.openxmlformats.org/officeDocument/2006/relationships/hyperlink" Target="consultantplus://offline/ref=3E58CF2CD60B9D3BD8D9561B82906B75A951D64C5BCFF42CCA9136C6D80F698740D7615460EE19A2i4EAI" TargetMode="External"/><Relationship Id="rId44" Type="http://schemas.openxmlformats.org/officeDocument/2006/relationships/hyperlink" Target="consultantplus://offline/ref=3E58CF2CD60B9D3BD8D9561B82906B75A951D0455CCFF42CCA9136C6D80F698740D7615460EE19A8i4E0I" TargetMode="External"/><Relationship Id="rId52" Type="http://schemas.openxmlformats.org/officeDocument/2006/relationships/hyperlink" Target="consultantplus://offline/ref=3E58CF2CD60B9D3BD8D9561B82906B75AB51D04C51C4A926C2C83AC4DF003690479E6D5560EE19iAEDI" TargetMode="External"/><Relationship Id="rId4" Type="http://schemas.openxmlformats.org/officeDocument/2006/relationships/webSettings" Target="webSettings.xml"/><Relationship Id="rId9" Type="http://schemas.openxmlformats.org/officeDocument/2006/relationships/hyperlink" Target="consultantplus://offline/ref=3E58CF2CD60B9D3BD8D9561B82906B75A950D04D50CBF42CCA9136C6D80F698740D7615460EE18ABi4ECI" TargetMode="External"/><Relationship Id="rId14" Type="http://schemas.openxmlformats.org/officeDocument/2006/relationships/hyperlink" Target="consultantplus://offline/ref=3E58CF2CD60B9D3BD8D9561B82906B75A950D04F5ACFF42CCA9136C6D80F698740D7615460EF18A2i4ECI" TargetMode="External"/><Relationship Id="rId22" Type="http://schemas.openxmlformats.org/officeDocument/2006/relationships/hyperlink" Target="consultantplus://offline/ref=3E58CF2CD60B9D3BD8D9561B82906B75A951D64C5BCFF42CCA9136C6D80F698740D7615460EE19A2i4EAI" TargetMode="External"/><Relationship Id="rId27" Type="http://schemas.openxmlformats.org/officeDocument/2006/relationships/hyperlink" Target="consultantplus://offline/ref=3E58CF2CD60B9D3BD8D9561B82906B75A950D64B50C6F42CCA9136C6D80F698740D7615460EE10A8i4EBI" TargetMode="External"/><Relationship Id="rId30" Type="http://schemas.openxmlformats.org/officeDocument/2006/relationships/hyperlink" Target="consultantplus://offline/ref=3E58CF2CD60B9D3BD8D9561B82906B75A951D64C5BCFF42CCA9136C6D80F698740D7615460EE19A2i4EAI" TargetMode="External"/><Relationship Id="rId35" Type="http://schemas.openxmlformats.org/officeDocument/2006/relationships/hyperlink" Target="consultantplus://offline/ref=3E58CF2CD60B9D3BD8D9561B82906B75A955D24E58CDF42CCA9136C6D80F698740D7615460EE18ABi4E0I" TargetMode="External"/><Relationship Id="rId43" Type="http://schemas.openxmlformats.org/officeDocument/2006/relationships/hyperlink" Target="consultantplus://offline/ref=3E58CF2CD60B9D3BD8D9561B82906B75A951DA4A5CC6F42CCA9136C6D80F698740D7615460EE1CADi4EDI" TargetMode="External"/><Relationship Id="rId48" Type="http://schemas.openxmlformats.org/officeDocument/2006/relationships/hyperlink" Target="consultantplus://offline/ref=3E58CF2CD60B9D3BD8D9561B82906B75A951D64C5BCFF42CCA9136C6D80F698740D7615460EE19A2i4EDI" TargetMode="External"/><Relationship Id="rId56" Type="http://schemas.openxmlformats.org/officeDocument/2006/relationships/hyperlink" Target="consultantplus://offline/ref=3E58CF2CD60B9D3BD8D9561B82906B75A956DB4B51CAF42CCA9136C6D80F698740D7615460EE18A2i4EAI" TargetMode="External"/><Relationship Id="rId8" Type="http://schemas.openxmlformats.org/officeDocument/2006/relationships/hyperlink" Target="consultantplus://offline/ref=3E58CF2CD60B9D3BD8D9561B82906B75A951D64C5BCFF42CCA9136C6D80F698740D7615460EE19A2i4E8I" TargetMode="External"/><Relationship Id="rId51" Type="http://schemas.openxmlformats.org/officeDocument/2006/relationships/hyperlink" Target="consultantplus://offline/ref=3E58CF2CD60B9D3BD8D9561B82906B75AB51D04C51C4A926C2C83AC4DF003690479E6D5560EE19iAED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7226</Words>
  <Characters>41190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1</cp:revision>
  <dcterms:created xsi:type="dcterms:W3CDTF">2013-12-10T08:04:00Z</dcterms:created>
  <dcterms:modified xsi:type="dcterms:W3CDTF">2013-12-10T08:05:00Z</dcterms:modified>
</cp:coreProperties>
</file>